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DE9" w:rsidRDefault="00F26DE9">
      <w:pPr>
        <w:pBdr>
          <w:top w:val="nil"/>
          <w:left w:val="nil"/>
          <w:bottom w:val="nil"/>
          <w:right w:val="nil"/>
          <w:between w:val="nil"/>
        </w:pBdr>
        <w:spacing w:line="276" w:lineRule="auto"/>
        <w:rPr>
          <w:rFonts w:ascii="Calibri" w:eastAsia="Calibri" w:hAnsi="Calibri" w:cs="Calibri"/>
          <w:sz w:val="24"/>
          <w:szCs w:val="24"/>
        </w:rPr>
      </w:pPr>
    </w:p>
    <w:p w:rsidR="00F26DE9" w:rsidRDefault="00F26DE9">
      <w:pPr>
        <w:pBdr>
          <w:top w:val="nil"/>
          <w:left w:val="nil"/>
          <w:bottom w:val="nil"/>
          <w:right w:val="nil"/>
          <w:between w:val="nil"/>
        </w:pBdr>
        <w:spacing w:before="6"/>
        <w:rPr>
          <w:rFonts w:ascii="Calibri" w:eastAsia="Calibri" w:hAnsi="Calibri" w:cs="Calibri"/>
          <w:b/>
          <w:color w:val="000000"/>
          <w:sz w:val="54"/>
          <w:szCs w:val="54"/>
        </w:rPr>
      </w:pPr>
    </w:p>
    <w:p w:rsidR="00F26DE9" w:rsidRDefault="00620676">
      <w:pPr>
        <w:pBdr>
          <w:top w:val="nil"/>
          <w:left w:val="nil"/>
          <w:bottom w:val="nil"/>
          <w:right w:val="nil"/>
          <w:between w:val="nil"/>
        </w:pBdr>
        <w:spacing w:before="6"/>
        <w:rPr>
          <w:rFonts w:ascii="Calibri" w:eastAsia="Calibri" w:hAnsi="Calibri" w:cs="Calibri"/>
          <w:b/>
          <w:color w:val="000000"/>
          <w:sz w:val="54"/>
          <w:szCs w:val="54"/>
        </w:rPr>
      </w:pPr>
      <w:r>
        <w:rPr>
          <w:rFonts w:ascii="Calibri" w:eastAsia="Calibri" w:hAnsi="Calibri" w:cs="Calibri"/>
          <w:b/>
          <w:color w:val="000000"/>
          <w:sz w:val="54"/>
          <w:szCs w:val="54"/>
        </w:rPr>
        <w:t>Preceptor Orientation Handbook</w:t>
      </w:r>
    </w:p>
    <w:p w:rsidR="00F26DE9" w:rsidRDefault="00620676">
      <w:pPr>
        <w:pBdr>
          <w:top w:val="nil"/>
          <w:left w:val="nil"/>
          <w:bottom w:val="nil"/>
          <w:right w:val="nil"/>
          <w:between w:val="nil"/>
        </w:pBdr>
        <w:spacing w:before="10"/>
        <w:rPr>
          <w:rFonts w:ascii="Calibri" w:eastAsia="Calibri" w:hAnsi="Calibri" w:cs="Calibri"/>
          <w:b/>
          <w:i/>
          <w:color w:val="000000"/>
          <w:sz w:val="6"/>
          <w:szCs w:val="6"/>
        </w:rPr>
      </w:pPr>
      <w:r>
        <w:rPr>
          <w:rFonts w:ascii="Calibri" w:eastAsia="Calibri" w:hAnsi="Calibri" w:cs="Calibri"/>
          <w:b/>
          <w:i/>
          <w:color w:val="000000"/>
          <w:sz w:val="24"/>
          <w:szCs w:val="24"/>
        </w:rPr>
        <w:t>Tips, Tools, and Guidance for Physician Assistant Preceptors</w:t>
      </w:r>
    </w:p>
    <w:p w:rsidR="00F26DE9" w:rsidRDefault="00F26DE9">
      <w:pPr>
        <w:pBdr>
          <w:top w:val="nil"/>
          <w:left w:val="nil"/>
          <w:bottom w:val="nil"/>
          <w:right w:val="nil"/>
          <w:between w:val="nil"/>
        </w:pBdr>
        <w:spacing w:before="10"/>
        <w:ind w:left="100"/>
        <w:rPr>
          <w:rFonts w:ascii="Calibri" w:eastAsia="Calibri" w:hAnsi="Calibri" w:cs="Calibri"/>
          <w:b/>
          <w:i/>
          <w:color w:val="000000"/>
          <w:sz w:val="24"/>
          <w:szCs w:val="24"/>
        </w:rPr>
      </w:pPr>
    </w:p>
    <w:p w:rsidR="00F26DE9" w:rsidRDefault="00F26DE9">
      <w:pPr>
        <w:pBdr>
          <w:top w:val="nil"/>
          <w:left w:val="nil"/>
          <w:bottom w:val="nil"/>
          <w:right w:val="nil"/>
          <w:between w:val="nil"/>
        </w:pBdr>
        <w:spacing w:before="10"/>
        <w:ind w:left="100"/>
        <w:rPr>
          <w:rFonts w:ascii="Calibri" w:eastAsia="Calibri" w:hAnsi="Calibri" w:cs="Calibri"/>
          <w:b/>
          <w:i/>
          <w:color w:val="000000"/>
          <w:sz w:val="24"/>
          <w:szCs w:val="24"/>
        </w:rPr>
      </w:pPr>
    </w:p>
    <w:p w:rsidR="00F26DE9" w:rsidRDefault="00F26DE9">
      <w:pPr>
        <w:pBdr>
          <w:top w:val="nil"/>
          <w:left w:val="nil"/>
          <w:bottom w:val="nil"/>
          <w:right w:val="nil"/>
          <w:between w:val="nil"/>
        </w:pBdr>
        <w:spacing w:before="10"/>
        <w:ind w:left="100"/>
        <w:rPr>
          <w:rFonts w:ascii="Calibri" w:eastAsia="Calibri" w:hAnsi="Calibri" w:cs="Calibri"/>
          <w:b/>
          <w:i/>
          <w:color w:val="000000"/>
          <w:sz w:val="24"/>
          <w:szCs w:val="24"/>
        </w:rPr>
      </w:pPr>
    </w:p>
    <w:p w:rsidR="00F26DE9" w:rsidRDefault="00F26DE9">
      <w:pPr>
        <w:pBdr>
          <w:top w:val="nil"/>
          <w:left w:val="nil"/>
          <w:bottom w:val="nil"/>
          <w:right w:val="nil"/>
          <w:between w:val="nil"/>
        </w:pBdr>
        <w:spacing w:before="10"/>
        <w:ind w:left="100"/>
        <w:rPr>
          <w:rFonts w:ascii="Calibri" w:eastAsia="Calibri" w:hAnsi="Calibri" w:cs="Calibri"/>
          <w:b/>
          <w:i/>
          <w:color w:val="000000"/>
          <w:sz w:val="24"/>
          <w:szCs w:val="24"/>
        </w:rPr>
      </w:pPr>
    </w:p>
    <w:p w:rsidR="00F26DE9" w:rsidRDefault="00F26DE9">
      <w:pPr>
        <w:pBdr>
          <w:top w:val="nil"/>
          <w:left w:val="nil"/>
          <w:bottom w:val="nil"/>
          <w:right w:val="nil"/>
          <w:between w:val="nil"/>
        </w:pBdr>
        <w:spacing w:before="10"/>
        <w:ind w:left="100"/>
        <w:rPr>
          <w:rFonts w:ascii="Calibri" w:eastAsia="Calibri" w:hAnsi="Calibri" w:cs="Calibri"/>
          <w:b/>
          <w:i/>
          <w:color w:val="000000"/>
          <w:sz w:val="24"/>
          <w:szCs w:val="24"/>
        </w:rPr>
      </w:pPr>
    </w:p>
    <w:p w:rsidR="00F26DE9" w:rsidRDefault="00F26DE9">
      <w:pPr>
        <w:pBdr>
          <w:top w:val="nil"/>
          <w:left w:val="nil"/>
          <w:bottom w:val="nil"/>
          <w:right w:val="nil"/>
          <w:between w:val="nil"/>
        </w:pBdr>
        <w:spacing w:before="10"/>
        <w:ind w:left="100"/>
        <w:rPr>
          <w:rFonts w:ascii="Calibri" w:eastAsia="Calibri" w:hAnsi="Calibri" w:cs="Calibri"/>
          <w:b/>
          <w:i/>
          <w:color w:val="000000"/>
          <w:sz w:val="24"/>
          <w:szCs w:val="24"/>
        </w:rPr>
      </w:pPr>
    </w:p>
    <w:p w:rsidR="00F26DE9" w:rsidRDefault="00F26DE9">
      <w:pPr>
        <w:pBdr>
          <w:top w:val="nil"/>
          <w:left w:val="nil"/>
          <w:bottom w:val="nil"/>
          <w:right w:val="nil"/>
          <w:between w:val="nil"/>
        </w:pBdr>
        <w:spacing w:before="10"/>
        <w:rPr>
          <w:rFonts w:ascii="Calibri" w:eastAsia="Calibri" w:hAnsi="Calibri" w:cs="Calibri"/>
          <w:b/>
          <w:i/>
          <w:sz w:val="24"/>
          <w:szCs w:val="24"/>
        </w:rPr>
      </w:pPr>
    </w:p>
    <w:p w:rsidR="00F26DE9" w:rsidRDefault="00F26DE9">
      <w:pPr>
        <w:pBdr>
          <w:top w:val="nil"/>
          <w:left w:val="nil"/>
          <w:bottom w:val="nil"/>
          <w:right w:val="nil"/>
          <w:between w:val="nil"/>
        </w:pBdr>
        <w:spacing w:before="10"/>
        <w:rPr>
          <w:rFonts w:ascii="Calibri" w:eastAsia="Calibri" w:hAnsi="Calibri" w:cs="Calibri"/>
          <w:b/>
          <w:i/>
          <w:sz w:val="24"/>
          <w:szCs w:val="24"/>
        </w:rPr>
      </w:pPr>
    </w:p>
    <w:p w:rsidR="00F26DE9" w:rsidRDefault="00F26DE9">
      <w:pPr>
        <w:pBdr>
          <w:top w:val="nil"/>
          <w:left w:val="nil"/>
          <w:bottom w:val="nil"/>
          <w:right w:val="nil"/>
          <w:between w:val="nil"/>
        </w:pBdr>
        <w:spacing w:before="10"/>
        <w:rPr>
          <w:rFonts w:ascii="Calibri" w:eastAsia="Calibri" w:hAnsi="Calibri" w:cs="Calibri"/>
          <w:b/>
          <w:i/>
          <w:sz w:val="24"/>
          <w:szCs w:val="24"/>
        </w:rPr>
      </w:pPr>
    </w:p>
    <w:p w:rsidR="00F26DE9" w:rsidRDefault="00F26DE9">
      <w:pPr>
        <w:pBdr>
          <w:top w:val="nil"/>
          <w:left w:val="nil"/>
          <w:bottom w:val="nil"/>
          <w:right w:val="nil"/>
          <w:between w:val="nil"/>
        </w:pBdr>
        <w:spacing w:before="10"/>
        <w:rPr>
          <w:rFonts w:ascii="Calibri" w:eastAsia="Calibri" w:hAnsi="Calibri" w:cs="Calibri"/>
          <w:b/>
          <w:i/>
          <w:sz w:val="24"/>
          <w:szCs w:val="24"/>
        </w:rPr>
      </w:pPr>
    </w:p>
    <w:p w:rsidR="00F26DE9" w:rsidRDefault="00F26DE9">
      <w:pPr>
        <w:pBdr>
          <w:top w:val="nil"/>
          <w:left w:val="nil"/>
          <w:bottom w:val="nil"/>
          <w:right w:val="nil"/>
          <w:between w:val="nil"/>
        </w:pBdr>
        <w:spacing w:before="10"/>
        <w:rPr>
          <w:rFonts w:ascii="Calibri" w:eastAsia="Calibri" w:hAnsi="Calibri" w:cs="Calibri"/>
          <w:b/>
          <w:i/>
          <w:sz w:val="24"/>
          <w:szCs w:val="24"/>
        </w:rPr>
      </w:pPr>
    </w:p>
    <w:p w:rsidR="00F26DE9" w:rsidRDefault="00F26DE9">
      <w:pPr>
        <w:pBdr>
          <w:top w:val="nil"/>
          <w:left w:val="nil"/>
          <w:bottom w:val="nil"/>
          <w:right w:val="nil"/>
          <w:between w:val="nil"/>
        </w:pBdr>
        <w:spacing w:before="10"/>
        <w:rPr>
          <w:rFonts w:ascii="Calibri" w:eastAsia="Calibri" w:hAnsi="Calibri" w:cs="Calibri"/>
          <w:b/>
          <w:i/>
          <w:sz w:val="24"/>
          <w:szCs w:val="24"/>
        </w:rPr>
      </w:pPr>
    </w:p>
    <w:p w:rsidR="00F26DE9" w:rsidRDefault="00F26DE9">
      <w:pPr>
        <w:pBdr>
          <w:top w:val="nil"/>
          <w:left w:val="nil"/>
          <w:bottom w:val="nil"/>
          <w:right w:val="nil"/>
          <w:between w:val="nil"/>
        </w:pBdr>
        <w:spacing w:before="10"/>
        <w:rPr>
          <w:rFonts w:ascii="Calibri" w:eastAsia="Calibri" w:hAnsi="Calibri" w:cs="Calibri"/>
          <w:b/>
          <w:i/>
          <w:sz w:val="24"/>
          <w:szCs w:val="24"/>
        </w:rPr>
      </w:pPr>
    </w:p>
    <w:p w:rsidR="00F26DE9" w:rsidRDefault="00620676">
      <w:pPr>
        <w:pBdr>
          <w:top w:val="nil"/>
          <w:left w:val="nil"/>
          <w:bottom w:val="nil"/>
          <w:right w:val="nil"/>
          <w:between w:val="nil"/>
        </w:pBdr>
        <w:spacing w:before="10"/>
        <w:rPr>
          <w:rFonts w:ascii="Calibri" w:eastAsia="Calibri" w:hAnsi="Calibri" w:cs="Calibri"/>
          <w:b/>
          <w:i/>
          <w:sz w:val="24"/>
          <w:szCs w:val="24"/>
        </w:rPr>
      </w:pPr>
      <w:r>
        <w:rPr>
          <w:rFonts w:ascii="Calibri" w:eastAsia="Calibri" w:hAnsi="Calibri" w:cs="Calibri"/>
          <w:b/>
          <w:i/>
          <w:noProof/>
          <w:sz w:val="24"/>
          <w:szCs w:val="24"/>
        </w:rPr>
        <w:drawing>
          <wp:anchor distT="0" distB="0" distL="114300" distR="114300" simplePos="0" relativeHeight="251658240" behindDoc="0" locked="0" layoutInCell="1" hidden="0" allowOverlap="1">
            <wp:simplePos x="0" y="0"/>
            <wp:positionH relativeFrom="margin">
              <wp:align>center</wp:align>
            </wp:positionH>
            <wp:positionV relativeFrom="margin">
              <wp:align>center</wp:align>
            </wp:positionV>
            <wp:extent cx="3598470" cy="365760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598470" cy="3657600"/>
                    </a:xfrm>
                    <a:prstGeom prst="rect">
                      <a:avLst/>
                    </a:prstGeom>
                    <a:ln/>
                  </pic:spPr>
                </pic:pic>
              </a:graphicData>
            </a:graphic>
          </wp:anchor>
        </w:drawing>
      </w:r>
    </w:p>
    <w:p w:rsidR="00F26DE9" w:rsidRDefault="00F26DE9">
      <w:pPr>
        <w:pBdr>
          <w:top w:val="nil"/>
          <w:left w:val="nil"/>
          <w:bottom w:val="nil"/>
          <w:right w:val="nil"/>
          <w:between w:val="nil"/>
        </w:pBdr>
        <w:spacing w:before="10"/>
        <w:rPr>
          <w:rFonts w:ascii="Calibri" w:eastAsia="Calibri" w:hAnsi="Calibri" w:cs="Calibri"/>
          <w:b/>
          <w:i/>
          <w:sz w:val="24"/>
          <w:szCs w:val="24"/>
        </w:rPr>
      </w:pPr>
    </w:p>
    <w:p w:rsidR="00F26DE9" w:rsidRDefault="00F26DE9">
      <w:pPr>
        <w:pBdr>
          <w:top w:val="nil"/>
          <w:left w:val="nil"/>
          <w:bottom w:val="nil"/>
          <w:right w:val="nil"/>
          <w:between w:val="nil"/>
        </w:pBdr>
        <w:spacing w:before="10"/>
        <w:rPr>
          <w:rFonts w:ascii="Calibri" w:eastAsia="Calibri" w:hAnsi="Calibri" w:cs="Calibri"/>
          <w:b/>
          <w:i/>
          <w:sz w:val="24"/>
          <w:szCs w:val="24"/>
        </w:rPr>
      </w:pPr>
    </w:p>
    <w:p w:rsidR="00F26DE9" w:rsidRDefault="00F26DE9">
      <w:pPr>
        <w:pBdr>
          <w:top w:val="nil"/>
          <w:left w:val="nil"/>
          <w:bottom w:val="nil"/>
          <w:right w:val="nil"/>
          <w:between w:val="nil"/>
        </w:pBdr>
        <w:spacing w:before="10"/>
        <w:rPr>
          <w:rFonts w:ascii="Calibri" w:eastAsia="Calibri" w:hAnsi="Calibri" w:cs="Calibri"/>
          <w:b/>
          <w:i/>
          <w:sz w:val="24"/>
          <w:szCs w:val="24"/>
        </w:rPr>
      </w:pPr>
    </w:p>
    <w:p w:rsidR="00F26DE9" w:rsidRDefault="00F26DE9">
      <w:pPr>
        <w:pBdr>
          <w:top w:val="nil"/>
          <w:left w:val="nil"/>
          <w:bottom w:val="nil"/>
          <w:right w:val="nil"/>
          <w:between w:val="nil"/>
        </w:pBdr>
        <w:spacing w:before="10"/>
        <w:rPr>
          <w:rFonts w:ascii="Calibri" w:eastAsia="Calibri" w:hAnsi="Calibri" w:cs="Calibri"/>
          <w:b/>
          <w:i/>
          <w:sz w:val="24"/>
          <w:szCs w:val="24"/>
        </w:rPr>
      </w:pPr>
    </w:p>
    <w:p w:rsidR="00F26DE9" w:rsidRDefault="00F26DE9">
      <w:pPr>
        <w:pBdr>
          <w:top w:val="nil"/>
          <w:left w:val="nil"/>
          <w:bottom w:val="nil"/>
          <w:right w:val="nil"/>
          <w:between w:val="nil"/>
        </w:pBdr>
        <w:spacing w:before="10"/>
        <w:rPr>
          <w:rFonts w:ascii="Calibri" w:eastAsia="Calibri" w:hAnsi="Calibri" w:cs="Calibri"/>
          <w:b/>
          <w:i/>
          <w:sz w:val="24"/>
          <w:szCs w:val="24"/>
        </w:rPr>
      </w:pPr>
    </w:p>
    <w:p w:rsidR="00F26DE9" w:rsidRDefault="00F26DE9">
      <w:pPr>
        <w:pBdr>
          <w:top w:val="nil"/>
          <w:left w:val="nil"/>
          <w:bottom w:val="nil"/>
          <w:right w:val="nil"/>
          <w:between w:val="nil"/>
        </w:pBdr>
        <w:spacing w:before="10"/>
        <w:rPr>
          <w:rFonts w:ascii="Calibri" w:eastAsia="Calibri" w:hAnsi="Calibri" w:cs="Calibri"/>
          <w:b/>
          <w:i/>
          <w:sz w:val="24"/>
          <w:szCs w:val="24"/>
        </w:rPr>
      </w:pPr>
    </w:p>
    <w:p w:rsidR="00F26DE9" w:rsidRDefault="00F26DE9">
      <w:pPr>
        <w:pBdr>
          <w:top w:val="nil"/>
          <w:left w:val="nil"/>
          <w:bottom w:val="nil"/>
          <w:right w:val="nil"/>
          <w:between w:val="nil"/>
        </w:pBdr>
        <w:spacing w:before="10"/>
        <w:rPr>
          <w:rFonts w:ascii="Calibri" w:eastAsia="Calibri" w:hAnsi="Calibri" w:cs="Calibri"/>
          <w:b/>
          <w:i/>
          <w:sz w:val="24"/>
          <w:szCs w:val="24"/>
        </w:rPr>
      </w:pPr>
    </w:p>
    <w:p w:rsidR="00F26DE9" w:rsidRDefault="00F26DE9">
      <w:pPr>
        <w:pBdr>
          <w:top w:val="nil"/>
          <w:left w:val="nil"/>
          <w:bottom w:val="nil"/>
          <w:right w:val="nil"/>
          <w:between w:val="nil"/>
        </w:pBdr>
        <w:spacing w:before="10"/>
        <w:rPr>
          <w:rFonts w:ascii="Calibri" w:eastAsia="Calibri" w:hAnsi="Calibri" w:cs="Calibri"/>
          <w:b/>
          <w:i/>
          <w:sz w:val="24"/>
          <w:szCs w:val="24"/>
        </w:rPr>
      </w:pPr>
    </w:p>
    <w:p w:rsidR="00F26DE9" w:rsidRDefault="00F26DE9">
      <w:pPr>
        <w:pBdr>
          <w:top w:val="nil"/>
          <w:left w:val="nil"/>
          <w:bottom w:val="nil"/>
          <w:right w:val="nil"/>
          <w:between w:val="nil"/>
        </w:pBdr>
        <w:spacing w:before="10"/>
        <w:rPr>
          <w:rFonts w:ascii="Calibri" w:eastAsia="Calibri" w:hAnsi="Calibri" w:cs="Calibri"/>
          <w:b/>
          <w:i/>
          <w:sz w:val="24"/>
          <w:szCs w:val="24"/>
        </w:rPr>
      </w:pPr>
    </w:p>
    <w:p w:rsidR="00F26DE9" w:rsidRDefault="00F26DE9">
      <w:pPr>
        <w:pBdr>
          <w:top w:val="nil"/>
          <w:left w:val="nil"/>
          <w:bottom w:val="nil"/>
          <w:right w:val="nil"/>
          <w:between w:val="nil"/>
        </w:pBdr>
        <w:spacing w:before="10"/>
        <w:rPr>
          <w:rFonts w:ascii="Calibri" w:eastAsia="Calibri" w:hAnsi="Calibri" w:cs="Calibri"/>
          <w:b/>
          <w:i/>
          <w:sz w:val="24"/>
          <w:szCs w:val="24"/>
        </w:rPr>
      </w:pPr>
    </w:p>
    <w:p w:rsidR="00F26DE9" w:rsidRDefault="00F26DE9">
      <w:pPr>
        <w:pBdr>
          <w:top w:val="nil"/>
          <w:left w:val="nil"/>
          <w:bottom w:val="nil"/>
          <w:right w:val="nil"/>
          <w:between w:val="nil"/>
        </w:pBdr>
        <w:spacing w:before="10"/>
        <w:rPr>
          <w:rFonts w:ascii="Calibri" w:eastAsia="Calibri" w:hAnsi="Calibri" w:cs="Calibri"/>
          <w:b/>
          <w:i/>
          <w:sz w:val="24"/>
          <w:szCs w:val="24"/>
        </w:rPr>
      </w:pPr>
    </w:p>
    <w:p w:rsidR="00F26DE9" w:rsidRDefault="00F26DE9">
      <w:pPr>
        <w:pBdr>
          <w:top w:val="nil"/>
          <w:left w:val="nil"/>
          <w:bottom w:val="nil"/>
          <w:right w:val="nil"/>
          <w:between w:val="nil"/>
        </w:pBdr>
        <w:spacing w:before="10"/>
        <w:rPr>
          <w:rFonts w:ascii="Calibri" w:eastAsia="Calibri" w:hAnsi="Calibri" w:cs="Calibri"/>
          <w:b/>
          <w:i/>
          <w:sz w:val="24"/>
          <w:szCs w:val="24"/>
        </w:rPr>
      </w:pPr>
    </w:p>
    <w:p w:rsidR="00F26DE9" w:rsidRDefault="00F26DE9">
      <w:pPr>
        <w:pBdr>
          <w:top w:val="nil"/>
          <w:left w:val="nil"/>
          <w:bottom w:val="nil"/>
          <w:right w:val="nil"/>
          <w:between w:val="nil"/>
        </w:pBdr>
        <w:spacing w:before="10"/>
        <w:rPr>
          <w:rFonts w:ascii="Calibri" w:eastAsia="Calibri" w:hAnsi="Calibri" w:cs="Calibri"/>
          <w:b/>
          <w:i/>
          <w:sz w:val="24"/>
          <w:szCs w:val="24"/>
        </w:rPr>
      </w:pPr>
    </w:p>
    <w:p w:rsidR="00F26DE9" w:rsidRDefault="00F26DE9">
      <w:pPr>
        <w:pBdr>
          <w:top w:val="nil"/>
          <w:left w:val="nil"/>
          <w:bottom w:val="nil"/>
          <w:right w:val="nil"/>
          <w:between w:val="nil"/>
        </w:pBdr>
        <w:spacing w:before="10"/>
        <w:rPr>
          <w:rFonts w:ascii="Calibri" w:eastAsia="Calibri" w:hAnsi="Calibri" w:cs="Calibri"/>
          <w:b/>
          <w:i/>
          <w:sz w:val="24"/>
          <w:szCs w:val="24"/>
        </w:rPr>
      </w:pPr>
    </w:p>
    <w:p w:rsidR="00F26DE9" w:rsidRDefault="00F26DE9">
      <w:pPr>
        <w:pBdr>
          <w:top w:val="nil"/>
          <w:left w:val="nil"/>
          <w:bottom w:val="nil"/>
          <w:right w:val="nil"/>
          <w:between w:val="nil"/>
        </w:pBdr>
        <w:spacing w:before="10"/>
        <w:rPr>
          <w:rFonts w:ascii="Calibri" w:eastAsia="Calibri" w:hAnsi="Calibri" w:cs="Calibri"/>
          <w:b/>
          <w:sz w:val="28"/>
          <w:szCs w:val="28"/>
          <w:highlight w:val="yellow"/>
        </w:rPr>
      </w:pPr>
    </w:p>
    <w:p w:rsidR="00F26DE9" w:rsidRDefault="00620676">
      <w:pPr>
        <w:pBdr>
          <w:top w:val="nil"/>
          <w:left w:val="nil"/>
          <w:bottom w:val="nil"/>
          <w:right w:val="nil"/>
          <w:between w:val="nil"/>
        </w:pBdr>
        <w:spacing w:before="10"/>
        <w:rPr>
          <w:rFonts w:ascii="Calibri" w:eastAsia="Calibri" w:hAnsi="Calibri" w:cs="Calibri"/>
          <w:color w:val="000000"/>
          <w:sz w:val="28"/>
          <w:szCs w:val="28"/>
        </w:rPr>
      </w:pPr>
      <w:r>
        <w:rPr>
          <w:rFonts w:ascii="Calibri" w:eastAsia="Calibri" w:hAnsi="Calibri" w:cs="Calibri"/>
          <w:color w:val="000000"/>
          <w:sz w:val="28"/>
          <w:szCs w:val="28"/>
        </w:rPr>
        <w:t>Mississippi College</w:t>
      </w:r>
    </w:p>
    <w:p w:rsidR="00F26DE9" w:rsidRDefault="00620676">
      <w:pPr>
        <w:pBdr>
          <w:top w:val="nil"/>
          <w:left w:val="nil"/>
          <w:bottom w:val="nil"/>
          <w:right w:val="nil"/>
          <w:between w:val="nil"/>
        </w:pBdr>
        <w:spacing w:before="10"/>
        <w:rPr>
          <w:rFonts w:ascii="Calibri" w:eastAsia="Calibri" w:hAnsi="Calibri" w:cs="Calibri"/>
          <w:color w:val="000000"/>
          <w:sz w:val="28"/>
          <w:szCs w:val="28"/>
        </w:rPr>
      </w:pPr>
      <w:r>
        <w:rPr>
          <w:rFonts w:ascii="Calibri" w:eastAsia="Calibri" w:hAnsi="Calibri" w:cs="Calibri"/>
          <w:color w:val="000000"/>
          <w:sz w:val="28"/>
          <w:szCs w:val="28"/>
        </w:rPr>
        <w:t>Clinical Coordinator, Jade Hayes</w:t>
      </w:r>
    </w:p>
    <w:p w:rsidR="00F26DE9" w:rsidRDefault="00620676">
      <w:pPr>
        <w:pBdr>
          <w:top w:val="nil"/>
          <w:left w:val="nil"/>
          <w:bottom w:val="nil"/>
          <w:right w:val="nil"/>
          <w:between w:val="nil"/>
        </w:pBdr>
        <w:spacing w:before="10"/>
        <w:rPr>
          <w:rFonts w:ascii="Calibri" w:eastAsia="Calibri" w:hAnsi="Calibri" w:cs="Calibri"/>
          <w:color w:val="000000"/>
          <w:sz w:val="28"/>
          <w:szCs w:val="28"/>
        </w:rPr>
      </w:pPr>
      <w:r>
        <w:rPr>
          <w:rFonts w:ascii="Calibri" w:eastAsia="Calibri" w:hAnsi="Calibri" w:cs="Calibri"/>
          <w:color w:val="000000"/>
          <w:sz w:val="28"/>
          <w:szCs w:val="28"/>
        </w:rPr>
        <w:t>200 S Capitol Street, Clinton MS 39056</w:t>
      </w:r>
    </w:p>
    <w:p w:rsidR="00F26DE9" w:rsidRDefault="00620676">
      <w:pPr>
        <w:pBdr>
          <w:top w:val="nil"/>
          <w:left w:val="nil"/>
          <w:bottom w:val="nil"/>
          <w:right w:val="nil"/>
          <w:between w:val="nil"/>
        </w:pBdr>
        <w:spacing w:before="10"/>
        <w:rPr>
          <w:rFonts w:ascii="Calibri" w:eastAsia="Calibri" w:hAnsi="Calibri" w:cs="Calibri"/>
          <w:color w:val="000000"/>
          <w:sz w:val="28"/>
          <w:szCs w:val="28"/>
        </w:rPr>
      </w:pPr>
      <w:r>
        <w:rPr>
          <w:rFonts w:ascii="Calibri" w:eastAsia="Calibri" w:hAnsi="Calibri" w:cs="Calibri"/>
          <w:color w:val="000000"/>
          <w:sz w:val="28"/>
          <w:szCs w:val="28"/>
        </w:rPr>
        <w:t>601-925-7371</w:t>
      </w:r>
    </w:p>
    <w:p w:rsidR="00F26DE9" w:rsidRDefault="00F26DE9">
      <w:pPr>
        <w:pBdr>
          <w:top w:val="nil"/>
          <w:left w:val="nil"/>
          <w:bottom w:val="nil"/>
          <w:right w:val="nil"/>
          <w:between w:val="nil"/>
        </w:pBdr>
        <w:spacing w:before="10"/>
        <w:rPr>
          <w:rFonts w:ascii="Calibri" w:eastAsia="Calibri" w:hAnsi="Calibri" w:cs="Calibri"/>
          <w:color w:val="000000"/>
          <w:sz w:val="28"/>
          <w:szCs w:val="28"/>
        </w:rPr>
      </w:pPr>
      <w:bookmarkStart w:id="0" w:name="_heading=h.1bt1crdpqcmc" w:colFirst="0" w:colLast="0"/>
      <w:bookmarkEnd w:id="0"/>
    </w:p>
    <w:p w:rsidR="00F26DE9" w:rsidRDefault="00F26DE9">
      <w:pPr>
        <w:pBdr>
          <w:top w:val="nil"/>
          <w:left w:val="nil"/>
          <w:bottom w:val="nil"/>
          <w:right w:val="nil"/>
          <w:between w:val="nil"/>
        </w:pBdr>
        <w:spacing w:before="54"/>
        <w:rPr>
          <w:rFonts w:ascii="Calibri" w:eastAsia="Calibri" w:hAnsi="Calibri" w:cs="Calibri"/>
          <w:color w:val="000000"/>
          <w:sz w:val="28"/>
          <w:szCs w:val="28"/>
          <w:highlight w:val="yellow"/>
        </w:rPr>
      </w:pPr>
    </w:p>
    <w:p w:rsidR="00F84266" w:rsidRDefault="00F84266">
      <w:pPr>
        <w:pBdr>
          <w:top w:val="nil"/>
          <w:left w:val="nil"/>
          <w:bottom w:val="nil"/>
          <w:right w:val="nil"/>
          <w:between w:val="nil"/>
        </w:pBdr>
        <w:spacing w:before="54"/>
        <w:rPr>
          <w:rFonts w:ascii="Calibri" w:eastAsia="Calibri" w:hAnsi="Calibri" w:cs="Calibri"/>
          <w:color w:val="000000"/>
          <w:sz w:val="28"/>
          <w:szCs w:val="28"/>
          <w:highlight w:val="yellow"/>
        </w:rPr>
      </w:pPr>
    </w:p>
    <w:p w:rsidR="00F26DE9" w:rsidRDefault="00620676">
      <w:pPr>
        <w:pBdr>
          <w:top w:val="nil"/>
          <w:left w:val="nil"/>
          <w:bottom w:val="nil"/>
          <w:right w:val="nil"/>
          <w:between w:val="nil"/>
        </w:pBdr>
        <w:spacing w:before="54"/>
        <w:rPr>
          <w:rFonts w:ascii="Calibri" w:eastAsia="Calibri" w:hAnsi="Calibri" w:cs="Calibri"/>
          <w:b/>
          <w:sz w:val="24"/>
          <w:szCs w:val="24"/>
        </w:rPr>
      </w:pPr>
      <w:r>
        <w:rPr>
          <w:rFonts w:ascii="Calibri" w:eastAsia="Calibri" w:hAnsi="Calibri" w:cs="Calibri"/>
          <w:b/>
          <w:sz w:val="24"/>
          <w:szCs w:val="24"/>
        </w:rPr>
        <w:lastRenderedPageBreak/>
        <w:t>About This Handbook</w:t>
      </w:r>
    </w:p>
    <w:p w:rsidR="00F26DE9" w:rsidRDefault="00620676">
      <w:pPr>
        <w:pBdr>
          <w:top w:val="nil"/>
          <w:left w:val="nil"/>
          <w:bottom w:val="nil"/>
          <w:right w:val="nil"/>
          <w:between w:val="nil"/>
        </w:pBdr>
        <w:spacing w:before="54"/>
        <w:rPr>
          <w:rFonts w:ascii="Calibri" w:eastAsia="Calibri" w:hAnsi="Calibri" w:cs="Calibri"/>
          <w:sz w:val="24"/>
          <w:szCs w:val="24"/>
        </w:rPr>
      </w:pPr>
      <w:r>
        <w:rPr>
          <w:rFonts w:ascii="Calibri" w:eastAsia="Calibri" w:hAnsi="Calibri" w:cs="Calibri"/>
          <w:sz w:val="24"/>
          <w:szCs w:val="24"/>
        </w:rPr>
        <w:t xml:space="preserve">Through their volunteer efforts with PAEA, PA educators created this Preceptor Orientation Handbook for PA programs to use and adapt to their clinical sites.  </w:t>
      </w:r>
    </w:p>
    <w:p w:rsidR="00F26DE9" w:rsidRDefault="00F26DE9">
      <w:pPr>
        <w:pBdr>
          <w:top w:val="nil"/>
          <w:left w:val="nil"/>
          <w:bottom w:val="nil"/>
          <w:right w:val="nil"/>
          <w:between w:val="nil"/>
        </w:pBdr>
        <w:spacing w:before="54"/>
        <w:rPr>
          <w:rFonts w:ascii="Calibri" w:eastAsia="Calibri" w:hAnsi="Calibri" w:cs="Calibri"/>
          <w:b/>
          <w:sz w:val="24"/>
          <w:szCs w:val="24"/>
        </w:rPr>
      </w:pPr>
    </w:p>
    <w:p w:rsidR="00F26DE9" w:rsidRDefault="00620676">
      <w:pPr>
        <w:pBdr>
          <w:top w:val="nil"/>
          <w:left w:val="nil"/>
          <w:bottom w:val="nil"/>
          <w:right w:val="nil"/>
          <w:between w:val="nil"/>
        </w:pBdr>
        <w:spacing w:before="54"/>
        <w:rPr>
          <w:rFonts w:ascii="Calibri" w:eastAsia="Calibri" w:hAnsi="Calibri" w:cs="Calibri"/>
          <w:b/>
          <w:sz w:val="24"/>
          <w:szCs w:val="24"/>
        </w:rPr>
      </w:pPr>
      <w:r>
        <w:rPr>
          <w:rFonts w:ascii="Calibri" w:eastAsia="Calibri" w:hAnsi="Calibri" w:cs="Calibri"/>
          <w:b/>
          <w:sz w:val="24"/>
          <w:szCs w:val="24"/>
        </w:rPr>
        <w:t>Acknowledgments</w:t>
      </w:r>
    </w:p>
    <w:p w:rsidR="00F26DE9" w:rsidRDefault="00620676">
      <w:pPr>
        <w:pBdr>
          <w:top w:val="nil"/>
          <w:left w:val="nil"/>
          <w:bottom w:val="nil"/>
          <w:right w:val="nil"/>
          <w:between w:val="nil"/>
        </w:pBdr>
        <w:spacing w:before="54"/>
        <w:rPr>
          <w:rFonts w:ascii="Calibri" w:eastAsia="Calibri" w:hAnsi="Calibri" w:cs="Calibri"/>
          <w:color w:val="000000"/>
          <w:sz w:val="24"/>
          <w:szCs w:val="24"/>
        </w:rPr>
      </w:pPr>
      <w:r>
        <w:rPr>
          <w:rFonts w:ascii="Calibri" w:eastAsia="Calibri" w:hAnsi="Calibri" w:cs="Calibri"/>
          <w:sz w:val="24"/>
          <w:szCs w:val="24"/>
        </w:rPr>
        <w:t>PAEA would like to give a special thank you</w:t>
      </w:r>
      <w:r>
        <w:rPr>
          <w:rFonts w:ascii="Calibri" w:eastAsia="Calibri" w:hAnsi="Calibri" w:cs="Calibri"/>
          <w:color w:val="000000"/>
          <w:sz w:val="24"/>
          <w:szCs w:val="24"/>
        </w:rPr>
        <w:t xml:space="preserve"> to the 2021 Clinical Coordinator Workshop faculty who revamped this handbook, building upon the previous work of the 2011 Clinical Education Committee:</w:t>
      </w:r>
    </w:p>
    <w:p w:rsidR="00F26DE9" w:rsidRDefault="00620676">
      <w:pPr>
        <w:numPr>
          <w:ilvl w:val="0"/>
          <w:numId w:val="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Mitzi </w:t>
      </w:r>
      <w:proofErr w:type="spellStart"/>
      <w:r>
        <w:rPr>
          <w:rFonts w:ascii="Calibri" w:eastAsia="Calibri" w:hAnsi="Calibri" w:cs="Calibri"/>
          <w:color w:val="000000"/>
          <w:sz w:val="24"/>
          <w:szCs w:val="24"/>
        </w:rPr>
        <w:t>D’Aquila</w:t>
      </w:r>
      <w:proofErr w:type="spellEnd"/>
      <w:r>
        <w:rPr>
          <w:rFonts w:ascii="Calibri" w:eastAsia="Calibri" w:hAnsi="Calibri" w:cs="Calibri"/>
          <w:color w:val="000000"/>
          <w:sz w:val="24"/>
          <w:szCs w:val="24"/>
        </w:rPr>
        <w:t xml:space="preserve"> (University of Southern California)</w:t>
      </w:r>
    </w:p>
    <w:p w:rsidR="00F26DE9" w:rsidRDefault="00620676">
      <w:pPr>
        <w:numPr>
          <w:ilvl w:val="0"/>
          <w:numId w:val="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Laura Gerstner (Campbell University)</w:t>
      </w:r>
    </w:p>
    <w:p w:rsidR="00F26DE9" w:rsidRDefault="00620676">
      <w:pPr>
        <w:numPr>
          <w:ilvl w:val="0"/>
          <w:numId w:val="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Susan </w:t>
      </w:r>
      <w:proofErr w:type="spellStart"/>
      <w:r>
        <w:rPr>
          <w:rFonts w:ascii="Calibri" w:eastAsia="Calibri" w:hAnsi="Calibri" w:cs="Calibri"/>
          <w:color w:val="000000"/>
          <w:sz w:val="24"/>
          <w:szCs w:val="24"/>
        </w:rPr>
        <w:t>McDiarmid</w:t>
      </w:r>
      <w:proofErr w:type="spellEnd"/>
      <w:r>
        <w:rPr>
          <w:rFonts w:ascii="Calibri" w:eastAsia="Calibri" w:hAnsi="Calibri" w:cs="Calibri"/>
          <w:color w:val="000000"/>
          <w:sz w:val="24"/>
          <w:szCs w:val="24"/>
        </w:rPr>
        <w:t xml:space="preserve"> (</w:t>
      </w:r>
      <w:r>
        <w:rPr>
          <w:rFonts w:ascii="Calibri" w:eastAsia="Calibri" w:hAnsi="Calibri" w:cs="Calibri"/>
          <w:sz w:val="24"/>
          <w:szCs w:val="24"/>
          <w:highlight w:val="white"/>
        </w:rPr>
        <w:t>Westfield State University</w:t>
      </w:r>
      <w:r>
        <w:rPr>
          <w:rFonts w:ascii="Calibri" w:eastAsia="Calibri" w:hAnsi="Calibri" w:cs="Calibri"/>
          <w:sz w:val="24"/>
          <w:szCs w:val="24"/>
        </w:rPr>
        <w:t>)</w:t>
      </w:r>
    </w:p>
    <w:p w:rsidR="00F26DE9" w:rsidRDefault="00620676">
      <w:pPr>
        <w:numPr>
          <w:ilvl w:val="0"/>
          <w:numId w:val="4"/>
        </w:numPr>
        <w:pBdr>
          <w:top w:val="nil"/>
          <w:left w:val="nil"/>
          <w:bottom w:val="nil"/>
          <w:right w:val="nil"/>
          <w:between w:val="nil"/>
        </w:pBdr>
        <w:rPr>
          <w:rFonts w:ascii="Calibri" w:eastAsia="Calibri" w:hAnsi="Calibri" w:cs="Calibri"/>
          <w:color w:val="000000"/>
          <w:sz w:val="24"/>
          <w:szCs w:val="24"/>
        </w:rPr>
      </w:pPr>
      <w:proofErr w:type="spellStart"/>
      <w:r>
        <w:rPr>
          <w:rFonts w:ascii="Calibri" w:eastAsia="Calibri" w:hAnsi="Calibri" w:cs="Calibri"/>
          <w:color w:val="000000"/>
          <w:sz w:val="24"/>
          <w:szCs w:val="24"/>
        </w:rPr>
        <w:t>Elana</w:t>
      </w:r>
      <w:proofErr w:type="spellEnd"/>
      <w:r>
        <w:rPr>
          <w:rFonts w:ascii="Calibri" w:eastAsia="Calibri" w:hAnsi="Calibri" w:cs="Calibri"/>
          <w:color w:val="000000"/>
          <w:sz w:val="24"/>
          <w:szCs w:val="24"/>
        </w:rPr>
        <w:t xml:space="preserve"> Min (Northwestern University)</w:t>
      </w:r>
    </w:p>
    <w:p w:rsidR="00F26DE9" w:rsidRDefault="00620676">
      <w:pPr>
        <w:numPr>
          <w:ilvl w:val="0"/>
          <w:numId w:val="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Amanda Moloney-Johns (University of Utah)</w:t>
      </w:r>
    </w:p>
    <w:p w:rsidR="00F26DE9" w:rsidRDefault="00620676">
      <w:pPr>
        <w:numPr>
          <w:ilvl w:val="0"/>
          <w:numId w:val="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Bobbie </w:t>
      </w:r>
      <w:proofErr w:type="spellStart"/>
      <w:r>
        <w:rPr>
          <w:rFonts w:ascii="Calibri" w:eastAsia="Calibri" w:hAnsi="Calibri" w:cs="Calibri"/>
          <w:color w:val="000000"/>
          <w:sz w:val="24"/>
          <w:szCs w:val="24"/>
        </w:rPr>
        <w:t>Morici</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DeSales</w:t>
      </w:r>
      <w:proofErr w:type="spellEnd"/>
      <w:r>
        <w:rPr>
          <w:rFonts w:ascii="Calibri" w:eastAsia="Calibri" w:hAnsi="Calibri" w:cs="Calibri"/>
          <w:color w:val="000000"/>
          <w:sz w:val="24"/>
          <w:szCs w:val="24"/>
        </w:rPr>
        <w:t xml:space="preserve"> University)</w:t>
      </w:r>
    </w:p>
    <w:p w:rsidR="00F26DE9" w:rsidRDefault="00620676">
      <w:pPr>
        <w:numPr>
          <w:ilvl w:val="0"/>
          <w:numId w:val="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Craig Myers (Case Western Reserve University)</w:t>
      </w:r>
    </w:p>
    <w:p w:rsidR="00F26DE9" w:rsidRDefault="00620676">
      <w:pPr>
        <w:numPr>
          <w:ilvl w:val="0"/>
          <w:numId w:val="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Lisa </w:t>
      </w:r>
      <w:proofErr w:type="spellStart"/>
      <w:r>
        <w:rPr>
          <w:rFonts w:ascii="Calibri" w:eastAsia="Calibri" w:hAnsi="Calibri" w:cs="Calibri"/>
          <w:color w:val="000000"/>
          <w:sz w:val="24"/>
          <w:szCs w:val="24"/>
        </w:rPr>
        <w:t>Tshuma</w:t>
      </w:r>
      <w:proofErr w:type="spellEnd"/>
      <w:r>
        <w:rPr>
          <w:rFonts w:ascii="Calibri" w:eastAsia="Calibri" w:hAnsi="Calibri" w:cs="Calibri"/>
          <w:color w:val="000000"/>
          <w:sz w:val="24"/>
          <w:szCs w:val="24"/>
        </w:rPr>
        <w:t xml:space="preserve"> (A.T. Still University)</w:t>
      </w:r>
    </w:p>
    <w:p w:rsidR="00F26DE9" w:rsidRDefault="00F26DE9">
      <w:pPr>
        <w:pBdr>
          <w:top w:val="nil"/>
          <w:left w:val="nil"/>
          <w:bottom w:val="nil"/>
          <w:right w:val="nil"/>
          <w:between w:val="nil"/>
        </w:pBdr>
        <w:rPr>
          <w:rFonts w:ascii="Calibri" w:eastAsia="Calibri" w:hAnsi="Calibri" w:cs="Calibri"/>
          <w:sz w:val="24"/>
          <w:szCs w:val="24"/>
        </w:rPr>
      </w:pPr>
    </w:p>
    <w:p w:rsidR="00F26DE9" w:rsidRDefault="00620676">
      <w:pPr>
        <w:rPr>
          <w:rFonts w:ascii="Calibri" w:eastAsia="Calibri" w:hAnsi="Calibri" w:cs="Calibri"/>
          <w:sz w:val="24"/>
          <w:szCs w:val="24"/>
        </w:rPr>
      </w:pPr>
      <w:r>
        <w:rPr>
          <w:rFonts w:ascii="Calibri" w:eastAsia="Calibri" w:hAnsi="Calibri" w:cs="Calibri"/>
          <w:sz w:val="24"/>
          <w:szCs w:val="24"/>
        </w:rPr>
        <w:t>Thank you to the 2011 Clinical Education Committee for their initial work on this document and for sharing their program materials:</w:t>
      </w:r>
    </w:p>
    <w:p w:rsidR="00F26DE9" w:rsidRDefault="00620676">
      <w:pPr>
        <w:numPr>
          <w:ilvl w:val="0"/>
          <w:numId w:val="4"/>
        </w:numPr>
        <w:rPr>
          <w:rFonts w:ascii="Calibri" w:eastAsia="Calibri" w:hAnsi="Calibri" w:cs="Calibri"/>
          <w:sz w:val="24"/>
          <w:szCs w:val="24"/>
        </w:rPr>
      </w:pPr>
      <w:r>
        <w:rPr>
          <w:rFonts w:ascii="Calibri" w:eastAsia="Calibri" w:hAnsi="Calibri" w:cs="Calibri"/>
          <w:sz w:val="24"/>
          <w:szCs w:val="24"/>
        </w:rPr>
        <w:t xml:space="preserve">Patrick </w:t>
      </w:r>
      <w:proofErr w:type="spellStart"/>
      <w:r>
        <w:rPr>
          <w:rFonts w:ascii="Calibri" w:eastAsia="Calibri" w:hAnsi="Calibri" w:cs="Calibri"/>
          <w:sz w:val="24"/>
          <w:szCs w:val="24"/>
        </w:rPr>
        <w:t>Enking</w:t>
      </w:r>
      <w:proofErr w:type="spellEnd"/>
      <w:r>
        <w:rPr>
          <w:rFonts w:ascii="Calibri" w:eastAsia="Calibri" w:hAnsi="Calibri" w:cs="Calibri"/>
          <w:sz w:val="24"/>
          <w:szCs w:val="24"/>
        </w:rPr>
        <w:t xml:space="preserve"> </w:t>
      </w:r>
    </w:p>
    <w:p w:rsidR="00F26DE9" w:rsidRDefault="00620676">
      <w:pPr>
        <w:numPr>
          <w:ilvl w:val="0"/>
          <w:numId w:val="4"/>
        </w:numPr>
        <w:rPr>
          <w:rFonts w:ascii="Calibri" w:eastAsia="Calibri" w:hAnsi="Calibri" w:cs="Calibri"/>
          <w:sz w:val="24"/>
          <w:szCs w:val="24"/>
        </w:rPr>
      </w:pPr>
      <w:r>
        <w:rPr>
          <w:rFonts w:ascii="Calibri" w:eastAsia="Calibri" w:hAnsi="Calibri" w:cs="Calibri"/>
          <w:sz w:val="24"/>
          <w:szCs w:val="24"/>
        </w:rPr>
        <w:t xml:space="preserve">Jerry </w:t>
      </w:r>
      <w:proofErr w:type="spellStart"/>
      <w:r>
        <w:rPr>
          <w:rFonts w:ascii="Calibri" w:eastAsia="Calibri" w:hAnsi="Calibri" w:cs="Calibri"/>
          <w:sz w:val="24"/>
          <w:szCs w:val="24"/>
        </w:rPr>
        <w:t>Glavaz</w:t>
      </w:r>
      <w:proofErr w:type="spellEnd"/>
    </w:p>
    <w:p w:rsidR="00F26DE9" w:rsidRDefault="00620676">
      <w:pPr>
        <w:numPr>
          <w:ilvl w:val="0"/>
          <w:numId w:val="4"/>
        </w:numPr>
        <w:rPr>
          <w:rFonts w:ascii="Calibri" w:eastAsia="Calibri" w:hAnsi="Calibri" w:cs="Calibri"/>
          <w:sz w:val="24"/>
          <w:szCs w:val="24"/>
        </w:rPr>
      </w:pPr>
      <w:r>
        <w:rPr>
          <w:rFonts w:ascii="Calibri" w:eastAsia="Calibri" w:hAnsi="Calibri" w:cs="Calibri"/>
          <w:sz w:val="24"/>
          <w:szCs w:val="24"/>
        </w:rPr>
        <w:t>Rosana Gonzales-</w:t>
      </w:r>
      <w:proofErr w:type="spellStart"/>
      <w:r>
        <w:rPr>
          <w:rFonts w:ascii="Calibri" w:eastAsia="Calibri" w:hAnsi="Calibri" w:cs="Calibri"/>
          <w:sz w:val="24"/>
          <w:szCs w:val="24"/>
        </w:rPr>
        <w:t>Colaso</w:t>
      </w:r>
      <w:proofErr w:type="spellEnd"/>
      <w:r>
        <w:rPr>
          <w:rFonts w:ascii="Calibri" w:eastAsia="Calibri" w:hAnsi="Calibri" w:cs="Calibri"/>
          <w:sz w:val="24"/>
          <w:szCs w:val="24"/>
        </w:rPr>
        <w:t xml:space="preserve"> </w:t>
      </w:r>
    </w:p>
    <w:p w:rsidR="00F26DE9" w:rsidRDefault="00620676">
      <w:pPr>
        <w:numPr>
          <w:ilvl w:val="0"/>
          <w:numId w:val="4"/>
        </w:numPr>
        <w:rPr>
          <w:rFonts w:ascii="Calibri" w:eastAsia="Calibri" w:hAnsi="Calibri" w:cs="Calibri"/>
          <w:sz w:val="24"/>
          <w:szCs w:val="24"/>
        </w:rPr>
      </w:pPr>
      <w:r>
        <w:rPr>
          <w:rFonts w:ascii="Calibri" w:eastAsia="Calibri" w:hAnsi="Calibri" w:cs="Calibri"/>
          <w:sz w:val="24"/>
          <w:szCs w:val="24"/>
        </w:rPr>
        <w:t xml:space="preserve">Carol </w:t>
      </w:r>
      <w:proofErr w:type="spellStart"/>
      <w:r>
        <w:rPr>
          <w:rFonts w:ascii="Calibri" w:eastAsia="Calibri" w:hAnsi="Calibri" w:cs="Calibri"/>
          <w:sz w:val="24"/>
          <w:szCs w:val="24"/>
        </w:rPr>
        <w:t>Gorney</w:t>
      </w:r>
      <w:proofErr w:type="spellEnd"/>
    </w:p>
    <w:p w:rsidR="00F26DE9" w:rsidRDefault="00620676">
      <w:pPr>
        <w:numPr>
          <w:ilvl w:val="0"/>
          <w:numId w:val="4"/>
        </w:numPr>
        <w:rPr>
          <w:rFonts w:ascii="Calibri" w:eastAsia="Calibri" w:hAnsi="Calibri" w:cs="Calibri"/>
          <w:sz w:val="24"/>
          <w:szCs w:val="24"/>
        </w:rPr>
      </w:pPr>
      <w:r>
        <w:rPr>
          <w:rFonts w:ascii="Calibri" w:eastAsia="Calibri" w:hAnsi="Calibri" w:cs="Calibri"/>
          <w:sz w:val="24"/>
          <w:szCs w:val="24"/>
        </w:rPr>
        <w:t>Amanda Moloney-Johns</w:t>
      </w:r>
    </w:p>
    <w:p w:rsidR="00F26DE9" w:rsidRDefault="00620676">
      <w:pPr>
        <w:numPr>
          <w:ilvl w:val="0"/>
          <w:numId w:val="4"/>
        </w:numPr>
        <w:rPr>
          <w:rFonts w:ascii="Calibri" w:eastAsia="Calibri" w:hAnsi="Calibri" w:cs="Calibri"/>
          <w:sz w:val="24"/>
          <w:szCs w:val="24"/>
        </w:rPr>
      </w:pPr>
      <w:r>
        <w:rPr>
          <w:rFonts w:ascii="Calibri" w:eastAsia="Calibri" w:hAnsi="Calibri" w:cs="Calibri"/>
          <w:sz w:val="24"/>
          <w:szCs w:val="24"/>
        </w:rPr>
        <w:t>Thomas Parish</w:t>
      </w:r>
    </w:p>
    <w:p w:rsidR="00F26DE9" w:rsidRDefault="00620676">
      <w:pPr>
        <w:numPr>
          <w:ilvl w:val="0"/>
          <w:numId w:val="4"/>
        </w:numPr>
        <w:rPr>
          <w:rFonts w:ascii="Calibri" w:eastAsia="Calibri" w:hAnsi="Calibri" w:cs="Calibri"/>
          <w:sz w:val="24"/>
          <w:szCs w:val="24"/>
        </w:rPr>
      </w:pPr>
      <w:r>
        <w:rPr>
          <w:rFonts w:ascii="Calibri" w:eastAsia="Calibri" w:hAnsi="Calibri" w:cs="Calibri"/>
          <w:sz w:val="24"/>
          <w:szCs w:val="24"/>
        </w:rPr>
        <w:t xml:space="preserve">Jack </w:t>
      </w:r>
      <w:proofErr w:type="spellStart"/>
      <w:r>
        <w:rPr>
          <w:rFonts w:ascii="Calibri" w:eastAsia="Calibri" w:hAnsi="Calibri" w:cs="Calibri"/>
          <w:sz w:val="24"/>
          <w:szCs w:val="24"/>
        </w:rPr>
        <w:t>Percelay</w:t>
      </w:r>
      <w:proofErr w:type="spellEnd"/>
      <w:r>
        <w:rPr>
          <w:rFonts w:ascii="Calibri" w:eastAsia="Calibri" w:hAnsi="Calibri" w:cs="Calibri"/>
          <w:sz w:val="24"/>
          <w:szCs w:val="24"/>
        </w:rPr>
        <w:t xml:space="preserve"> </w:t>
      </w:r>
    </w:p>
    <w:p w:rsidR="00F26DE9" w:rsidRDefault="00620676">
      <w:pPr>
        <w:numPr>
          <w:ilvl w:val="0"/>
          <w:numId w:val="4"/>
        </w:numPr>
        <w:rPr>
          <w:rFonts w:ascii="Calibri" w:eastAsia="Calibri" w:hAnsi="Calibri" w:cs="Calibri"/>
          <w:sz w:val="24"/>
          <w:szCs w:val="24"/>
        </w:rPr>
      </w:pPr>
      <w:r>
        <w:rPr>
          <w:rFonts w:ascii="Calibri" w:eastAsia="Calibri" w:hAnsi="Calibri" w:cs="Calibri"/>
          <w:sz w:val="24"/>
          <w:szCs w:val="24"/>
        </w:rPr>
        <w:t xml:space="preserve">Jacqueline </w:t>
      </w:r>
      <w:proofErr w:type="spellStart"/>
      <w:r>
        <w:rPr>
          <w:rFonts w:ascii="Calibri" w:eastAsia="Calibri" w:hAnsi="Calibri" w:cs="Calibri"/>
          <w:sz w:val="24"/>
          <w:szCs w:val="24"/>
        </w:rPr>
        <w:t>Sivahop</w:t>
      </w:r>
      <w:proofErr w:type="spellEnd"/>
    </w:p>
    <w:p w:rsidR="00F26DE9" w:rsidRDefault="00620676">
      <w:pPr>
        <w:numPr>
          <w:ilvl w:val="0"/>
          <w:numId w:val="4"/>
        </w:numPr>
        <w:rPr>
          <w:rFonts w:ascii="Calibri" w:eastAsia="Calibri" w:hAnsi="Calibri" w:cs="Calibri"/>
          <w:sz w:val="24"/>
          <w:szCs w:val="24"/>
        </w:rPr>
      </w:pPr>
      <w:r>
        <w:rPr>
          <w:rFonts w:ascii="Calibri" w:eastAsia="Calibri" w:hAnsi="Calibri" w:cs="Calibri"/>
          <w:sz w:val="24"/>
          <w:szCs w:val="24"/>
        </w:rPr>
        <w:t>Michel Statler</w:t>
      </w:r>
    </w:p>
    <w:p w:rsidR="00F26DE9" w:rsidRDefault="00620676">
      <w:pPr>
        <w:numPr>
          <w:ilvl w:val="0"/>
          <w:numId w:val="4"/>
        </w:numPr>
        <w:rPr>
          <w:rFonts w:ascii="Calibri" w:eastAsia="Calibri" w:hAnsi="Calibri" w:cs="Calibri"/>
          <w:sz w:val="24"/>
          <w:szCs w:val="24"/>
        </w:rPr>
      </w:pPr>
      <w:r>
        <w:rPr>
          <w:rFonts w:ascii="Calibri" w:eastAsia="Calibri" w:hAnsi="Calibri" w:cs="Calibri"/>
          <w:sz w:val="24"/>
          <w:szCs w:val="24"/>
        </w:rPr>
        <w:t>Jeanette Smith (Editorial Support)</w:t>
      </w:r>
    </w:p>
    <w:p w:rsidR="00F26DE9" w:rsidRDefault="00F26DE9">
      <w:pPr>
        <w:pBdr>
          <w:top w:val="nil"/>
          <w:left w:val="nil"/>
          <w:bottom w:val="nil"/>
          <w:right w:val="nil"/>
          <w:between w:val="nil"/>
        </w:pBdr>
        <w:rPr>
          <w:rFonts w:ascii="Calibri" w:eastAsia="Calibri" w:hAnsi="Calibri" w:cs="Calibri"/>
          <w:sz w:val="24"/>
          <w:szCs w:val="24"/>
        </w:rPr>
      </w:pPr>
    </w:p>
    <w:p w:rsidR="00F26DE9" w:rsidRDefault="00620676">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We would also like to thank </w:t>
      </w:r>
      <w:proofErr w:type="spellStart"/>
      <w:r>
        <w:rPr>
          <w:rFonts w:ascii="Calibri" w:eastAsia="Calibri" w:hAnsi="Calibri" w:cs="Calibri"/>
          <w:sz w:val="24"/>
          <w:szCs w:val="24"/>
        </w:rPr>
        <w:t>Daytheon</w:t>
      </w:r>
      <w:proofErr w:type="spellEnd"/>
      <w:r>
        <w:rPr>
          <w:rFonts w:ascii="Calibri" w:eastAsia="Calibri" w:hAnsi="Calibri" w:cs="Calibri"/>
          <w:sz w:val="24"/>
          <w:szCs w:val="24"/>
        </w:rPr>
        <w:t xml:space="preserve"> Sturges and the PAEA Diversity, Equity, and Inclusion Mission Advancement Commission for reviewing the diversity and inclusion strategies added in this latest version of the handbook.</w:t>
      </w:r>
    </w:p>
    <w:p w:rsidR="00F26DE9" w:rsidRDefault="00620676">
      <w:pPr>
        <w:pBdr>
          <w:top w:val="nil"/>
          <w:left w:val="nil"/>
          <w:bottom w:val="nil"/>
          <w:right w:val="nil"/>
          <w:between w:val="nil"/>
        </w:pBdr>
        <w:spacing w:before="209" w:line="274" w:lineRule="auto"/>
        <w:rPr>
          <w:rFonts w:ascii="Calibri" w:eastAsia="Calibri" w:hAnsi="Calibri" w:cs="Calibri"/>
          <w:color w:val="000000"/>
          <w:sz w:val="24"/>
          <w:szCs w:val="24"/>
        </w:rPr>
      </w:pPr>
      <w:r>
        <w:rPr>
          <w:rFonts w:ascii="Calibri" w:eastAsia="Calibri" w:hAnsi="Calibri" w:cs="Calibri"/>
          <w:color w:val="000000"/>
          <w:sz w:val="24"/>
          <w:szCs w:val="24"/>
        </w:rPr>
        <w:t>PAEA Staff</w:t>
      </w:r>
      <w:r>
        <w:rPr>
          <w:rFonts w:ascii="Calibri" w:eastAsia="Calibri" w:hAnsi="Calibri" w:cs="Calibri"/>
          <w:sz w:val="24"/>
          <w:szCs w:val="24"/>
        </w:rPr>
        <w:t xml:space="preserve"> Contributors</w:t>
      </w:r>
    </w:p>
    <w:p w:rsidR="00F26DE9" w:rsidRDefault="00620676">
      <w:pPr>
        <w:numPr>
          <w:ilvl w:val="0"/>
          <w:numId w:val="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Karen Hills (Chief, Educational Development)</w:t>
      </w:r>
    </w:p>
    <w:p w:rsidR="00F26DE9" w:rsidRDefault="00620676">
      <w:pPr>
        <w:numPr>
          <w:ilvl w:val="0"/>
          <w:numId w:val="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Christine </w:t>
      </w:r>
      <w:proofErr w:type="spellStart"/>
      <w:r>
        <w:rPr>
          <w:rFonts w:ascii="Calibri" w:eastAsia="Calibri" w:hAnsi="Calibri" w:cs="Calibri"/>
          <w:color w:val="000000"/>
          <w:sz w:val="24"/>
          <w:szCs w:val="24"/>
        </w:rPr>
        <w:t>Vucinich</w:t>
      </w:r>
      <w:proofErr w:type="spellEnd"/>
      <w:r>
        <w:rPr>
          <w:rFonts w:ascii="Calibri" w:eastAsia="Calibri" w:hAnsi="Calibri" w:cs="Calibri"/>
          <w:color w:val="000000"/>
          <w:sz w:val="24"/>
          <w:szCs w:val="24"/>
        </w:rPr>
        <w:t xml:space="preserve"> (Instructional Specialist)</w:t>
      </w:r>
    </w:p>
    <w:p w:rsidR="00F26DE9" w:rsidRDefault="00620676">
      <w:pPr>
        <w:numPr>
          <w:ilvl w:val="0"/>
          <w:numId w:val="4"/>
        </w:numPr>
        <w:rPr>
          <w:rFonts w:ascii="Calibri" w:eastAsia="Calibri" w:hAnsi="Calibri" w:cs="Calibri"/>
          <w:sz w:val="24"/>
          <w:szCs w:val="24"/>
        </w:rPr>
      </w:pPr>
      <w:r>
        <w:rPr>
          <w:rFonts w:ascii="Calibri" w:eastAsia="Calibri" w:hAnsi="Calibri" w:cs="Calibri"/>
          <w:sz w:val="24"/>
          <w:szCs w:val="24"/>
        </w:rPr>
        <w:t xml:space="preserve">Elizabeth </w:t>
      </w:r>
      <w:proofErr w:type="spellStart"/>
      <w:r>
        <w:rPr>
          <w:rFonts w:ascii="Calibri" w:eastAsia="Calibri" w:hAnsi="Calibri" w:cs="Calibri"/>
          <w:sz w:val="24"/>
          <w:szCs w:val="24"/>
        </w:rPr>
        <w:t>Alesbury</w:t>
      </w:r>
      <w:proofErr w:type="spellEnd"/>
      <w:r>
        <w:rPr>
          <w:rFonts w:ascii="Calibri" w:eastAsia="Calibri" w:hAnsi="Calibri" w:cs="Calibri"/>
          <w:sz w:val="24"/>
          <w:szCs w:val="24"/>
        </w:rPr>
        <w:t xml:space="preserve"> (Editorial Support)</w:t>
      </w:r>
    </w:p>
    <w:p w:rsidR="00F26DE9" w:rsidRDefault="00F26DE9">
      <w:pPr>
        <w:rPr>
          <w:rFonts w:ascii="Calibri" w:eastAsia="Calibri" w:hAnsi="Calibri" w:cs="Calibri"/>
          <w:sz w:val="24"/>
          <w:szCs w:val="24"/>
        </w:rPr>
      </w:pPr>
    </w:p>
    <w:p w:rsidR="00F26DE9" w:rsidRDefault="00F26DE9">
      <w:pPr>
        <w:rPr>
          <w:rFonts w:ascii="Calibri" w:eastAsia="Calibri" w:hAnsi="Calibri" w:cs="Calibri"/>
          <w:sz w:val="24"/>
          <w:szCs w:val="24"/>
        </w:rPr>
      </w:pPr>
    </w:p>
    <w:p w:rsidR="00F26DE9" w:rsidRDefault="00620676">
      <w:pPr>
        <w:rPr>
          <w:rFonts w:ascii="Calibri" w:eastAsia="Calibri" w:hAnsi="Calibri" w:cs="Calibri"/>
          <w:sz w:val="24"/>
          <w:szCs w:val="24"/>
        </w:rPr>
      </w:pPr>
      <w:r>
        <w:rPr>
          <w:rFonts w:ascii="Calibri" w:eastAsia="Calibri" w:hAnsi="Calibri" w:cs="Calibri"/>
          <w:sz w:val="24"/>
          <w:szCs w:val="24"/>
        </w:rPr>
        <w:t>MCPA Contributors</w:t>
      </w:r>
    </w:p>
    <w:p w:rsidR="00F26DE9" w:rsidRDefault="00620676">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Justin Goebel, PA-C</w:t>
      </w:r>
    </w:p>
    <w:p w:rsidR="00F26DE9" w:rsidRDefault="00620676">
      <w:pPr>
        <w:numPr>
          <w:ilvl w:val="0"/>
          <w:numId w:val="2"/>
        </w:numPr>
        <w:pBdr>
          <w:top w:val="nil"/>
          <w:left w:val="nil"/>
          <w:bottom w:val="nil"/>
          <w:right w:val="nil"/>
          <w:between w:val="nil"/>
        </w:pBdr>
        <w:rPr>
          <w:rFonts w:ascii="Calibri" w:eastAsia="Calibri" w:hAnsi="Calibri" w:cs="Calibri"/>
          <w:color w:val="000000"/>
          <w:sz w:val="24"/>
          <w:szCs w:val="24"/>
        </w:rPr>
        <w:sectPr w:rsidR="00F26DE9">
          <w:footerReference w:type="even" r:id="rId9"/>
          <w:footerReference w:type="default" r:id="rId10"/>
          <w:pgSz w:w="12240" w:h="15840"/>
          <w:pgMar w:top="1152" w:right="1008" w:bottom="1152" w:left="1008" w:header="720" w:footer="720" w:gutter="0"/>
          <w:pgNumType w:start="1"/>
          <w:cols w:space="720"/>
        </w:sectPr>
      </w:pPr>
      <w:r>
        <w:rPr>
          <w:rFonts w:ascii="Calibri" w:eastAsia="Calibri" w:hAnsi="Calibri" w:cs="Calibri"/>
          <w:color w:val="000000"/>
          <w:sz w:val="24"/>
          <w:szCs w:val="24"/>
        </w:rPr>
        <w:t>Jade Hayes</w:t>
      </w:r>
    </w:p>
    <w:p w:rsidR="00F26DE9" w:rsidRDefault="00F26DE9">
      <w:pPr>
        <w:widowControl/>
        <w:rPr>
          <w:rFonts w:ascii="Calibri" w:eastAsia="Calibri" w:hAnsi="Calibri" w:cs="Calibri"/>
          <w:b/>
          <w:sz w:val="24"/>
          <w:szCs w:val="24"/>
        </w:rPr>
      </w:pPr>
    </w:p>
    <w:p w:rsidR="00F26DE9" w:rsidRDefault="00620676">
      <w:pPr>
        <w:pBdr>
          <w:top w:val="nil"/>
          <w:left w:val="nil"/>
          <w:bottom w:val="nil"/>
          <w:right w:val="nil"/>
          <w:between w:val="nil"/>
        </w:pBdr>
        <w:spacing w:line="272" w:lineRule="auto"/>
        <w:rPr>
          <w:rFonts w:ascii="Calibri" w:eastAsia="Calibri" w:hAnsi="Calibri" w:cs="Calibri"/>
          <w:b/>
          <w:color w:val="000000"/>
          <w:sz w:val="24"/>
          <w:szCs w:val="24"/>
        </w:rPr>
      </w:pPr>
      <w:r>
        <w:rPr>
          <w:rFonts w:ascii="Calibri" w:eastAsia="Calibri" w:hAnsi="Calibri" w:cs="Calibri"/>
          <w:b/>
          <w:color w:val="000000"/>
          <w:sz w:val="24"/>
          <w:szCs w:val="24"/>
        </w:rPr>
        <w:t>Table of Contents</w:t>
      </w:r>
    </w:p>
    <w:p w:rsidR="00F26DE9" w:rsidRDefault="00620676">
      <w:pPr>
        <w:pBdr>
          <w:top w:val="nil"/>
          <w:left w:val="nil"/>
          <w:bottom w:val="nil"/>
          <w:right w:val="nil"/>
          <w:between w:val="nil"/>
        </w:pBdr>
        <w:tabs>
          <w:tab w:val="right" w:pos="8561"/>
        </w:tabs>
        <w:spacing w:before="264" w:line="274" w:lineRule="auto"/>
        <w:ind w:left="460"/>
        <w:rPr>
          <w:rFonts w:ascii="Calibri" w:eastAsia="Calibri" w:hAnsi="Calibri" w:cs="Calibri"/>
          <w:color w:val="000000"/>
          <w:sz w:val="24"/>
          <w:szCs w:val="24"/>
        </w:rPr>
      </w:pPr>
      <w:r>
        <w:rPr>
          <w:rFonts w:ascii="Calibri" w:eastAsia="Calibri" w:hAnsi="Calibri" w:cs="Calibri"/>
          <w:color w:val="000000"/>
          <w:sz w:val="24"/>
          <w:szCs w:val="24"/>
        </w:rPr>
        <w:t>Introduction</w:t>
      </w:r>
      <w:r>
        <w:rPr>
          <w:rFonts w:ascii="Calibri" w:eastAsia="Calibri" w:hAnsi="Calibri" w:cs="Calibri"/>
          <w:color w:val="000000"/>
          <w:sz w:val="24"/>
          <w:szCs w:val="24"/>
        </w:rPr>
        <w:tab/>
        <w:t>1</w:t>
      </w:r>
    </w:p>
    <w:p w:rsidR="00F26DE9" w:rsidRDefault="00620676">
      <w:pPr>
        <w:pBdr>
          <w:top w:val="nil"/>
          <w:left w:val="nil"/>
          <w:bottom w:val="nil"/>
          <w:right w:val="nil"/>
          <w:between w:val="nil"/>
        </w:pBdr>
        <w:tabs>
          <w:tab w:val="right" w:pos="8561"/>
        </w:tabs>
        <w:spacing w:line="270" w:lineRule="auto"/>
        <w:ind w:left="460"/>
        <w:rPr>
          <w:rFonts w:ascii="Calibri" w:eastAsia="Calibri" w:hAnsi="Calibri" w:cs="Calibri"/>
          <w:color w:val="000000"/>
          <w:sz w:val="24"/>
          <w:szCs w:val="24"/>
        </w:rPr>
      </w:pPr>
      <w:r>
        <w:rPr>
          <w:rFonts w:ascii="Calibri" w:eastAsia="Calibri" w:hAnsi="Calibri" w:cs="Calibri"/>
          <w:color w:val="000000"/>
          <w:sz w:val="24"/>
          <w:szCs w:val="24"/>
        </w:rPr>
        <w:t>General Goals of the Clinical Year</w:t>
      </w:r>
      <w:r>
        <w:rPr>
          <w:rFonts w:ascii="Calibri" w:eastAsia="Calibri" w:hAnsi="Calibri" w:cs="Calibri"/>
          <w:color w:val="000000"/>
          <w:sz w:val="24"/>
          <w:szCs w:val="24"/>
        </w:rPr>
        <w:tab/>
        <w:t>1</w:t>
      </w:r>
    </w:p>
    <w:p w:rsidR="00F26DE9" w:rsidRDefault="00620676">
      <w:pPr>
        <w:pBdr>
          <w:top w:val="nil"/>
          <w:left w:val="nil"/>
          <w:bottom w:val="nil"/>
          <w:right w:val="nil"/>
          <w:between w:val="nil"/>
        </w:pBdr>
        <w:tabs>
          <w:tab w:val="right" w:pos="8561"/>
        </w:tabs>
        <w:spacing w:line="270" w:lineRule="auto"/>
        <w:ind w:left="460"/>
        <w:rPr>
          <w:rFonts w:ascii="Calibri" w:eastAsia="Calibri" w:hAnsi="Calibri" w:cs="Calibri"/>
          <w:color w:val="000000"/>
          <w:sz w:val="24"/>
          <w:szCs w:val="24"/>
        </w:rPr>
      </w:pPr>
      <w:r>
        <w:rPr>
          <w:rFonts w:ascii="Calibri" w:eastAsia="Calibri" w:hAnsi="Calibri" w:cs="Calibri"/>
          <w:sz w:val="24"/>
          <w:szCs w:val="24"/>
        </w:rPr>
        <w:t xml:space="preserve">Core </w:t>
      </w:r>
      <w:r>
        <w:rPr>
          <w:rFonts w:ascii="Calibri" w:eastAsia="Calibri" w:hAnsi="Calibri" w:cs="Calibri"/>
          <w:color w:val="000000"/>
          <w:sz w:val="24"/>
          <w:szCs w:val="24"/>
        </w:rPr>
        <w:t>Competencies for New Physician Assistant Graduates</w:t>
      </w:r>
      <w:r>
        <w:rPr>
          <w:rFonts w:ascii="Calibri" w:eastAsia="Calibri" w:hAnsi="Calibri" w:cs="Calibri"/>
          <w:color w:val="000000"/>
          <w:sz w:val="24"/>
          <w:szCs w:val="24"/>
        </w:rPr>
        <w:tab/>
        <w:t xml:space="preserve"> </w:t>
      </w:r>
      <w:r>
        <w:rPr>
          <w:rFonts w:ascii="Calibri" w:eastAsia="Calibri" w:hAnsi="Calibri" w:cs="Calibri"/>
          <w:sz w:val="24"/>
          <w:szCs w:val="24"/>
        </w:rPr>
        <w:t>1</w:t>
      </w:r>
    </w:p>
    <w:p w:rsidR="00F26DE9" w:rsidRDefault="00620676">
      <w:pPr>
        <w:pBdr>
          <w:top w:val="nil"/>
          <w:left w:val="nil"/>
          <w:bottom w:val="nil"/>
          <w:right w:val="nil"/>
          <w:between w:val="nil"/>
        </w:pBdr>
        <w:tabs>
          <w:tab w:val="right" w:pos="8561"/>
        </w:tabs>
        <w:spacing w:line="270" w:lineRule="auto"/>
        <w:ind w:left="460"/>
        <w:rPr>
          <w:rFonts w:ascii="Calibri" w:eastAsia="Calibri" w:hAnsi="Calibri" w:cs="Calibri"/>
          <w:color w:val="000000"/>
          <w:sz w:val="24"/>
          <w:szCs w:val="24"/>
        </w:rPr>
      </w:pPr>
      <w:r>
        <w:rPr>
          <w:rFonts w:ascii="Calibri" w:eastAsia="Calibri" w:hAnsi="Calibri" w:cs="Calibri"/>
          <w:color w:val="000000"/>
          <w:sz w:val="24"/>
          <w:szCs w:val="24"/>
        </w:rPr>
        <w:t>Definition of the Preceptor Role</w:t>
      </w:r>
      <w:r>
        <w:rPr>
          <w:rFonts w:ascii="Calibri" w:eastAsia="Calibri" w:hAnsi="Calibri" w:cs="Calibri"/>
          <w:color w:val="000000"/>
          <w:sz w:val="24"/>
          <w:szCs w:val="24"/>
        </w:rPr>
        <w:tab/>
        <w:t>2</w:t>
      </w:r>
    </w:p>
    <w:p w:rsidR="00F26DE9" w:rsidRDefault="00620676">
      <w:pPr>
        <w:pBdr>
          <w:top w:val="nil"/>
          <w:left w:val="nil"/>
          <w:bottom w:val="nil"/>
          <w:right w:val="nil"/>
          <w:between w:val="nil"/>
        </w:pBdr>
        <w:tabs>
          <w:tab w:val="right" w:pos="8561"/>
        </w:tabs>
        <w:spacing w:line="272" w:lineRule="auto"/>
        <w:ind w:left="460"/>
        <w:rPr>
          <w:rFonts w:ascii="Calibri" w:eastAsia="Calibri" w:hAnsi="Calibri" w:cs="Calibri"/>
          <w:color w:val="000000"/>
          <w:sz w:val="24"/>
          <w:szCs w:val="24"/>
        </w:rPr>
      </w:pPr>
      <w:r>
        <w:rPr>
          <w:rFonts w:ascii="Calibri" w:eastAsia="Calibri" w:hAnsi="Calibri" w:cs="Calibri"/>
          <w:color w:val="000000"/>
          <w:sz w:val="24"/>
          <w:szCs w:val="24"/>
        </w:rPr>
        <w:t>Preceptor Responsibilities</w:t>
      </w:r>
      <w:r>
        <w:rPr>
          <w:rFonts w:ascii="Calibri" w:eastAsia="Calibri" w:hAnsi="Calibri" w:cs="Calibri"/>
          <w:color w:val="000000"/>
          <w:sz w:val="24"/>
          <w:szCs w:val="24"/>
        </w:rPr>
        <w:tab/>
        <w:t>2</w:t>
      </w:r>
    </w:p>
    <w:p w:rsidR="00F26DE9" w:rsidRDefault="00620676">
      <w:pPr>
        <w:pBdr>
          <w:top w:val="nil"/>
          <w:left w:val="nil"/>
          <w:bottom w:val="nil"/>
          <w:right w:val="nil"/>
          <w:between w:val="nil"/>
        </w:pBdr>
        <w:tabs>
          <w:tab w:val="right" w:pos="8561"/>
        </w:tabs>
        <w:spacing w:before="12" w:line="272" w:lineRule="auto"/>
        <w:ind w:left="460"/>
        <w:rPr>
          <w:rFonts w:ascii="Calibri" w:eastAsia="Calibri" w:hAnsi="Calibri" w:cs="Calibri"/>
          <w:color w:val="000000"/>
          <w:sz w:val="24"/>
          <w:szCs w:val="24"/>
        </w:rPr>
      </w:pPr>
      <w:r>
        <w:rPr>
          <w:rFonts w:ascii="Calibri" w:eastAsia="Calibri" w:hAnsi="Calibri" w:cs="Calibri"/>
          <w:color w:val="000000"/>
          <w:sz w:val="24"/>
          <w:szCs w:val="24"/>
        </w:rPr>
        <w:t>The Preceptor−Student Relationship</w:t>
      </w:r>
      <w:r>
        <w:rPr>
          <w:rFonts w:ascii="Calibri" w:eastAsia="Calibri" w:hAnsi="Calibri" w:cs="Calibri"/>
          <w:color w:val="000000"/>
          <w:sz w:val="24"/>
          <w:szCs w:val="24"/>
        </w:rPr>
        <w:tab/>
      </w:r>
      <w:r>
        <w:rPr>
          <w:rFonts w:ascii="Calibri" w:eastAsia="Calibri" w:hAnsi="Calibri" w:cs="Calibri"/>
          <w:sz w:val="24"/>
          <w:szCs w:val="24"/>
        </w:rPr>
        <w:t>3</w:t>
      </w:r>
    </w:p>
    <w:p w:rsidR="00F26DE9" w:rsidRDefault="00620676">
      <w:pPr>
        <w:pBdr>
          <w:top w:val="nil"/>
          <w:left w:val="nil"/>
          <w:bottom w:val="nil"/>
          <w:right w:val="nil"/>
          <w:between w:val="nil"/>
        </w:pBdr>
        <w:tabs>
          <w:tab w:val="right" w:pos="8561"/>
        </w:tabs>
        <w:spacing w:line="270" w:lineRule="auto"/>
        <w:ind w:left="460"/>
        <w:rPr>
          <w:rFonts w:ascii="Calibri" w:eastAsia="Calibri" w:hAnsi="Calibri" w:cs="Calibri"/>
          <w:color w:val="000000"/>
          <w:sz w:val="24"/>
          <w:szCs w:val="24"/>
        </w:rPr>
      </w:pPr>
      <w:r>
        <w:rPr>
          <w:rFonts w:ascii="Calibri" w:eastAsia="Calibri" w:hAnsi="Calibri" w:cs="Calibri"/>
          <w:color w:val="000000"/>
          <w:sz w:val="24"/>
          <w:szCs w:val="24"/>
        </w:rPr>
        <w:t>Orientation and Communicating Student Expectations</w:t>
      </w:r>
      <w:r>
        <w:rPr>
          <w:rFonts w:ascii="Calibri" w:eastAsia="Calibri" w:hAnsi="Calibri" w:cs="Calibri"/>
          <w:color w:val="000000"/>
          <w:sz w:val="24"/>
          <w:szCs w:val="24"/>
        </w:rPr>
        <w:tab/>
        <w:t>3</w:t>
      </w:r>
      <w:r w:rsidR="00F84266">
        <w:rPr>
          <w:rFonts w:ascii="Calibri" w:eastAsia="Calibri" w:hAnsi="Calibri" w:cs="Calibri"/>
          <w:color w:val="000000"/>
          <w:sz w:val="24"/>
          <w:szCs w:val="24"/>
        </w:rPr>
        <w:t>-4</w:t>
      </w:r>
    </w:p>
    <w:p w:rsidR="00F26DE9" w:rsidRDefault="00620676">
      <w:pPr>
        <w:pBdr>
          <w:top w:val="nil"/>
          <w:left w:val="nil"/>
          <w:bottom w:val="nil"/>
          <w:right w:val="nil"/>
          <w:between w:val="nil"/>
        </w:pBdr>
        <w:tabs>
          <w:tab w:val="right" w:pos="8561"/>
        </w:tabs>
        <w:spacing w:line="270" w:lineRule="auto"/>
        <w:ind w:left="460"/>
        <w:rPr>
          <w:rFonts w:ascii="Calibri" w:eastAsia="Calibri" w:hAnsi="Calibri" w:cs="Calibri"/>
          <w:color w:val="000000"/>
          <w:sz w:val="24"/>
          <w:szCs w:val="24"/>
        </w:rPr>
      </w:pPr>
      <w:r>
        <w:rPr>
          <w:rFonts w:ascii="Calibri" w:eastAsia="Calibri" w:hAnsi="Calibri" w:cs="Calibri"/>
          <w:color w:val="000000"/>
          <w:sz w:val="24"/>
          <w:szCs w:val="24"/>
        </w:rPr>
        <w:t>Preparing Staff</w:t>
      </w:r>
      <w:r>
        <w:rPr>
          <w:rFonts w:ascii="Calibri" w:eastAsia="Calibri" w:hAnsi="Calibri" w:cs="Calibri"/>
          <w:color w:val="000000"/>
          <w:sz w:val="24"/>
          <w:szCs w:val="24"/>
        </w:rPr>
        <w:tab/>
      </w:r>
      <w:r w:rsidR="00F84266">
        <w:rPr>
          <w:rFonts w:ascii="Calibri" w:eastAsia="Calibri" w:hAnsi="Calibri" w:cs="Calibri"/>
          <w:color w:val="000000"/>
          <w:sz w:val="24"/>
          <w:szCs w:val="24"/>
        </w:rPr>
        <w:t>5</w:t>
      </w:r>
    </w:p>
    <w:p w:rsidR="00F26DE9" w:rsidRDefault="00620676">
      <w:pPr>
        <w:pBdr>
          <w:top w:val="nil"/>
          <w:left w:val="nil"/>
          <w:bottom w:val="nil"/>
          <w:right w:val="nil"/>
          <w:between w:val="nil"/>
        </w:pBdr>
        <w:tabs>
          <w:tab w:val="right" w:pos="8561"/>
        </w:tabs>
        <w:spacing w:line="270" w:lineRule="auto"/>
        <w:ind w:left="460"/>
        <w:rPr>
          <w:rFonts w:ascii="Calibri" w:eastAsia="Calibri" w:hAnsi="Calibri" w:cs="Calibri"/>
          <w:color w:val="000000"/>
          <w:sz w:val="24"/>
          <w:szCs w:val="24"/>
        </w:rPr>
      </w:pPr>
      <w:r>
        <w:rPr>
          <w:rFonts w:ascii="Calibri" w:eastAsia="Calibri" w:hAnsi="Calibri" w:cs="Calibri"/>
          <w:color w:val="000000"/>
          <w:sz w:val="24"/>
          <w:szCs w:val="24"/>
        </w:rPr>
        <w:t>Supervision of the PA Student</w:t>
      </w:r>
      <w:r>
        <w:rPr>
          <w:rFonts w:ascii="Calibri" w:eastAsia="Calibri" w:hAnsi="Calibri" w:cs="Calibri"/>
          <w:color w:val="000000"/>
          <w:sz w:val="24"/>
          <w:szCs w:val="24"/>
        </w:rPr>
        <w:tab/>
        <w:t>5</w:t>
      </w:r>
    </w:p>
    <w:p w:rsidR="00F26DE9" w:rsidRDefault="00620676">
      <w:pPr>
        <w:pBdr>
          <w:top w:val="nil"/>
          <w:left w:val="nil"/>
          <w:bottom w:val="nil"/>
          <w:right w:val="nil"/>
          <w:between w:val="nil"/>
        </w:pBdr>
        <w:tabs>
          <w:tab w:val="right" w:pos="8561"/>
        </w:tabs>
        <w:spacing w:line="270" w:lineRule="auto"/>
        <w:ind w:left="460"/>
        <w:rPr>
          <w:rFonts w:ascii="Calibri" w:eastAsia="Calibri" w:hAnsi="Calibri" w:cs="Calibri"/>
          <w:color w:val="000000"/>
          <w:sz w:val="24"/>
          <w:szCs w:val="24"/>
        </w:rPr>
      </w:pPr>
      <w:r>
        <w:rPr>
          <w:rFonts w:ascii="Calibri" w:eastAsia="Calibri" w:hAnsi="Calibri" w:cs="Calibri"/>
          <w:color w:val="000000"/>
          <w:sz w:val="24"/>
          <w:szCs w:val="24"/>
        </w:rPr>
        <w:t>Informed Patient Consent Regarding Student Involvement in Patient Care</w:t>
      </w:r>
      <w:r>
        <w:rPr>
          <w:rFonts w:ascii="Calibri" w:eastAsia="Calibri" w:hAnsi="Calibri" w:cs="Calibri"/>
          <w:color w:val="000000"/>
          <w:sz w:val="24"/>
          <w:szCs w:val="24"/>
        </w:rPr>
        <w:tab/>
      </w:r>
      <w:r w:rsidR="00F84266">
        <w:rPr>
          <w:rFonts w:ascii="Calibri" w:eastAsia="Calibri" w:hAnsi="Calibri" w:cs="Calibri"/>
          <w:color w:val="000000"/>
          <w:sz w:val="24"/>
          <w:szCs w:val="24"/>
        </w:rPr>
        <w:t>6</w:t>
      </w:r>
    </w:p>
    <w:p w:rsidR="00F26DE9" w:rsidRDefault="00620676">
      <w:pPr>
        <w:pBdr>
          <w:top w:val="nil"/>
          <w:left w:val="nil"/>
          <w:bottom w:val="nil"/>
          <w:right w:val="nil"/>
          <w:between w:val="nil"/>
        </w:pBdr>
        <w:tabs>
          <w:tab w:val="right" w:pos="8561"/>
        </w:tabs>
        <w:spacing w:line="270" w:lineRule="auto"/>
        <w:ind w:left="460"/>
        <w:rPr>
          <w:rFonts w:ascii="Calibri" w:eastAsia="Calibri" w:hAnsi="Calibri" w:cs="Calibri"/>
          <w:color w:val="000000"/>
          <w:sz w:val="24"/>
          <w:szCs w:val="24"/>
        </w:rPr>
      </w:pPr>
      <w:r>
        <w:rPr>
          <w:rFonts w:ascii="Calibri" w:eastAsia="Calibri" w:hAnsi="Calibri" w:cs="Calibri"/>
          <w:color w:val="000000"/>
          <w:sz w:val="24"/>
          <w:szCs w:val="24"/>
        </w:rPr>
        <w:t>Documentation</w:t>
      </w:r>
      <w:r>
        <w:rPr>
          <w:rFonts w:ascii="Calibri" w:eastAsia="Calibri" w:hAnsi="Calibri" w:cs="Calibri"/>
          <w:color w:val="000000"/>
          <w:sz w:val="24"/>
          <w:szCs w:val="24"/>
        </w:rPr>
        <w:tab/>
      </w:r>
      <w:r w:rsidR="00F84266">
        <w:rPr>
          <w:rFonts w:ascii="Calibri" w:eastAsia="Calibri" w:hAnsi="Calibri" w:cs="Calibri"/>
          <w:color w:val="000000"/>
          <w:sz w:val="24"/>
          <w:szCs w:val="24"/>
        </w:rPr>
        <w:t>6</w:t>
      </w:r>
    </w:p>
    <w:p w:rsidR="00F26DE9" w:rsidRDefault="00620676">
      <w:pPr>
        <w:pBdr>
          <w:top w:val="nil"/>
          <w:left w:val="nil"/>
          <w:bottom w:val="nil"/>
          <w:right w:val="nil"/>
          <w:between w:val="nil"/>
        </w:pBdr>
        <w:tabs>
          <w:tab w:val="right" w:pos="8561"/>
        </w:tabs>
        <w:spacing w:line="270" w:lineRule="auto"/>
        <w:ind w:left="460"/>
        <w:rPr>
          <w:rFonts w:ascii="Calibri" w:eastAsia="Calibri" w:hAnsi="Calibri" w:cs="Calibri"/>
          <w:color w:val="000000"/>
          <w:sz w:val="24"/>
          <w:szCs w:val="24"/>
        </w:rPr>
      </w:pPr>
      <w:r>
        <w:rPr>
          <w:rFonts w:ascii="Calibri" w:eastAsia="Calibri" w:hAnsi="Calibri" w:cs="Calibri"/>
          <w:color w:val="000000"/>
          <w:sz w:val="24"/>
          <w:szCs w:val="24"/>
        </w:rPr>
        <w:t>Medicare Policy</w:t>
      </w:r>
      <w:r>
        <w:rPr>
          <w:rFonts w:ascii="Calibri" w:eastAsia="Calibri" w:hAnsi="Calibri" w:cs="Calibri"/>
          <w:color w:val="000000"/>
          <w:sz w:val="24"/>
          <w:szCs w:val="24"/>
        </w:rPr>
        <w:tab/>
      </w:r>
      <w:r>
        <w:rPr>
          <w:rFonts w:ascii="Calibri" w:eastAsia="Calibri" w:hAnsi="Calibri" w:cs="Calibri"/>
          <w:sz w:val="24"/>
          <w:szCs w:val="24"/>
        </w:rPr>
        <w:t>6</w:t>
      </w:r>
    </w:p>
    <w:p w:rsidR="00F26DE9" w:rsidRDefault="00620676">
      <w:pPr>
        <w:pBdr>
          <w:top w:val="nil"/>
          <w:left w:val="nil"/>
          <w:bottom w:val="nil"/>
          <w:right w:val="nil"/>
          <w:between w:val="nil"/>
        </w:pBdr>
        <w:tabs>
          <w:tab w:val="right" w:pos="8561"/>
        </w:tabs>
        <w:spacing w:line="270" w:lineRule="auto"/>
        <w:ind w:left="460"/>
        <w:rPr>
          <w:rFonts w:ascii="Calibri" w:eastAsia="Calibri" w:hAnsi="Calibri" w:cs="Calibri"/>
          <w:color w:val="000000"/>
          <w:sz w:val="24"/>
          <w:szCs w:val="24"/>
        </w:rPr>
      </w:pPr>
      <w:r>
        <w:rPr>
          <w:rFonts w:ascii="Calibri" w:eastAsia="Calibri" w:hAnsi="Calibri" w:cs="Calibri"/>
          <w:color w:val="000000"/>
          <w:sz w:val="24"/>
          <w:szCs w:val="24"/>
        </w:rPr>
        <w:t>Prescription Writing</w:t>
      </w:r>
      <w:r>
        <w:rPr>
          <w:rFonts w:ascii="Calibri" w:eastAsia="Calibri" w:hAnsi="Calibri" w:cs="Calibri"/>
          <w:color w:val="000000"/>
          <w:sz w:val="24"/>
          <w:szCs w:val="24"/>
        </w:rPr>
        <w:tab/>
      </w:r>
      <w:r w:rsidR="00F84266">
        <w:rPr>
          <w:rFonts w:ascii="Calibri" w:eastAsia="Calibri" w:hAnsi="Calibri" w:cs="Calibri"/>
          <w:sz w:val="24"/>
          <w:szCs w:val="24"/>
        </w:rPr>
        <w:t>7</w:t>
      </w:r>
    </w:p>
    <w:p w:rsidR="00F26DE9" w:rsidRDefault="00620676">
      <w:pPr>
        <w:pBdr>
          <w:top w:val="nil"/>
          <w:left w:val="nil"/>
          <w:bottom w:val="nil"/>
          <w:right w:val="nil"/>
          <w:between w:val="nil"/>
        </w:pBdr>
        <w:tabs>
          <w:tab w:val="right" w:pos="8561"/>
        </w:tabs>
        <w:spacing w:line="270" w:lineRule="auto"/>
        <w:ind w:left="460"/>
        <w:rPr>
          <w:rFonts w:ascii="Calibri" w:eastAsia="Calibri" w:hAnsi="Calibri" w:cs="Calibri"/>
          <w:color w:val="000000"/>
          <w:sz w:val="24"/>
          <w:szCs w:val="24"/>
        </w:rPr>
      </w:pPr>
      <w:r>
        <w:rPr>
          <w:rFonts w:ascii="Calibri" w:eastAsia="Calibri" w:hAnsi="Calibri" w:cs="Calibri"/>
          <w:color w:val="000000"/>
          <w:sz w:val="24"/>
          <w:szCs w:val="24"/>
        </w:rPr>
        <w:t>Expected Progression of PA Student</w:t>
      </w:r>
      <w:r>
        <w:rPr>
          <w:rFonts w:ascii="Calibri" w:eastAsia="Calibri" w:hAnsi="Calibri" w:cs="Calibri"/>
          <w:color w:val="000000"/>
          <w:sz w:val="24"/>
          <w:szCs w:val="24"/>
        </w:rPr>
        <w:tab/>
      </w:r>
      <w:r w:rsidR="00F84266">
        <w:rPr>
          <w:rFonts w:ascii="Calibri" w:eastAsia="Calibri" w:hAnsi="Calibri" w:cs="Calibri"/>
          <w:color w:val="000000"/>
          <w:sz w:val="24"/>
          <w:szCs w:val="24"/>
        </w:rPr>
        <w:t>7</w:t>
      </w:r>
    </w:p>
    <w:p w:rsidR="00F26DE9" w:rsidRDefault="00620676">
      <w:pPr>
        <w:pBdr>
          <w:top w:val="nil"/>
          <w:left w:val="nil"/>
          <w:bottom w:val="nil"/>
          <w:right w:val="nil"/>
          <w:between w:val="nil"/>
        </w:pBdr>
        <w:tabs>
          <w:tab w:val="right" w:pos="8561"/>
        </w:tabs>
        <w:spacing w:line="270" w:lineRule="auto"/>
        <w:ind w:left="460"/>
        <w:rPr>
          <w:rFonts w:ascii="Calibri" w:eastAsia="Calibri" w:hAnsi="Calibri" w:cs="Calibri"/>
          <w:color w:val="000000"/>
          <w:sz w:val="24"/>
          <w:szCs w:val="24"/>
        </w:rPr>
      </w:pPr>
      <w:r>
        <w:rPr>
          <w:rFonts w:ascii="Calibri" w:eastAsia="Calibri" w:hAnsi="Calibri" w:cs="Calibri"/>
          <w:color w:val="000000"/>
          <w:sz w:val="24"/>
          <w:szCs w:val="24"/>
        </w:rPr>
        <w:t>Student Evaluation</w:t>
      </w:r>
      <w:r>
        <w:rPr>
          <w:rFonts w:ascii="Calibri" w:eastAsia="Calibri" w:hAnsi="Calibri" w:cs="Calibri"/>
          <w:color w:val="000000"/>
          <w:sz w:val="24"/>
          <w:szCs w:val="24"/>
        </w:rPr>
        <w:tab/>
      </w:r>
      <w:r w:rsidR="00F84266">
        <w:rPr>
          <w:rFonts w:ascii="Calibri" w:eastAsia="Calibri" w:hAnsi="Calibri" w:cs="Calibri"/>
          <w:color w:val="000000"/>
          <w:sz w:val="24"/>
          <w:szCs w:val="24"/>
        </w:rPr>
        <w:t>7</w:t>
      </w:r>
    </w:p>
    <w:p w:rsidR="00F26DE9" w:rsidRDefault="00620676">
      <w:pPr>
        <w:pBdr>
          <w:top w:val="nil"/>
          <w:left w:val="nil"/>
          <w:bottom w:val="nil"/>
          <w:right w:val="nil"/>
          <w:between w:val="nil"/>
        </w:pBdr>
        <w:tabs>
          <w:tab w:val="right" w:pos="8561"/>
        </w:tabs>
        <w:spacing w:line="270" w:lineRule="auto"/>
        <w:ind w:left="460"/>
        <w:rPr>
          <w:rFonts w:ascii="Calibri" w:eastAsia="Calibri" w:hAnsi="Calibri" w:cs="Calibri"/>
          <w:color w:val="000000"/>
          <w:sz w:val="24"/>
          <w:szCs w:val="24"/>
        </w:rPr>
      </w:pPr>
      <w:r>
        <w:rPr>
          <w:rFonts w:ascii="Calibri" w:eastAsia="Calibri" w:hAnsi="Calibri" w:cs="Calibri"/>
          <w:color w:val="000000"/>
          <w:sz w:val="24"/>
          <w:szCs w:val="24"/>
        </w:rPr>
        <w:t>Feedback to Students</w:t>
      </w:r>
      <w:r>
        <w:rPr>
          <w:rFonts w:ascii="Calibri" w:eastAsia="Calibri" w:hAnsi="Calibri" w:cs="Calibri"/>
          <w:color w:val="000000"/>
          <w:sz w:val="24"/>
          <w:szCs w:val="24"/>
        </w:rPr>
        <w:tab/>
      </w:r>
      <w:r>
        <w:rPr>
          <w:rFonts w:ascii="Calibri" w:eastAsia="Calibri" w:hAnsi="Calibri" w:cs="Calibri"/>
          <w:sz w:val="24"/>
          <w:szCs w:val="24"/>
        </w:rPr>
        <w:t>7</w:t>
      </w:r>
    </w:p>
    <w:p w:rsidR="00F26DE9" w:rsidRDefault="00620676">
      <w:pPr>
        <w:pBdr>
          <w:top w:val="nil"/>
          <w:left w:val="nil"/>
          <w:bottom w:val="nil"/>
          <w:right w:val="nil"/>
          <w:between w:val="nil"/>
        </w:pBdr>
        <w:tabs>
          <w:tab w:val="right" w:pos="8561"/>
        </w:tabs>
        <w:spacing w:line="270" w:lineRule="auto"/>
        <w:ind w:left="460"/>
        <w:rPr>
          <w:rFonts w:ascii="Calibri" w:eastAsia="Calibri" w:hAnsi="Calibri" w:cs="Calibri"/>
          <w:color w:val="000000"/>
          <w:sz w:val="24"/>
          <w:szCs w:val="24"/>
        </w:rPr>
      </w:pPr>
      <w:r>
        <w:rPr>
          <w:rFonts w:ascii="Calibri" w:eastAsia="Calibri" w:hAnsi="Calibri" w:cs="Calibri"/>
          <w:color w:val="000000"/>
          <w:sz w:val="24"/>
          <w:szCs w:val="24"/>
        </w:rPr>
        <w:t>Student Responsibilities</w:t>
      </w:r>
      <w:r>
        <w:rPr>
          <w:rFonts w:ascii="Calibri" w:eastAsia="Calibri" w:hAnsi="Calibri" w:cs="Calibri"/>
          <w:color w:val="000000"/>
          <w:sz w:val="24"/>
          <w:szCs w:val="24"/>
        </w:rPr>
        <w:tab/>
      </w:r>
      <w:r w:rsidR="00F84266">
        <w:rPr>
          <w:rFonts w:ascii="Calibri" w:eastAsia="Calibri" w:hAnsi="Calibri" w:cs="Calibri"/>
          <w:color w:val="000000"/>
          <w:sz w:val="24"/>
          <w:szCs w:val="24"/>
        </w:rPr>
        <w:t>8</w:t>
      </w:r>
    </w:p>
    <w:p w:rsidR="00F26DE9" w:rsidRDefault="00620676">
      <w:pPr>
        <w:pBdr>
          <w:top w:val="nil"/>
          <w:left w:val="nil"/>
          <w:bottom w:val="nil"/>
          <w:right w:val="nil"/>
          <w:between w:val="nil"/>
        </w:pBdr>
        <w:tabs>
          <w:tab w:val="right" w:pos="8561"/>
        </w:tabs>
        <w:spacing w:line="270" w:lineRule="auto"/>
        <w:ind w:left="460"/>
        <w:rPr>
          <w:rFonts w:ascii="Calibri" w:eastAsia="Calibri" w:hAnsi="Calibri" w:cs="Calibri"/>
          <w:color w:val="000000"/>
          <w:sz w:val="24"/>
          <w:szCs w:val="24"/>
        </w:rPr>
      </w:pPr>
      <w:r>
        <w:rPr>
          <w:rFonts w:ascii="Calibri" w:eastAsia="Calibri" w:hAnsi="Calibri" w:cs="Calibri"/>
          <w:color w:val="000000"/>
          <w:sz w:val="24"/>
          <w:szCs w:val="24"/>
        </w:rPr>
        <w:t>Standards of Professional Conduct</w:t>
      </w:r>
      <w:r>
        <w:rPr>
          <w:rFonts w:ascii="Calibri" w:eastAsia="Calibri" w:hAnsi="Calibri" w:cs="Calibri"/>
          <w:color w:val="000000"/>
          <w:sz w:val="24"/>
          <w:szCs w:val="24"/>
        </w:rPr>
        <w:tab/>
      </w:r>
      <w:r w:rsidR="00F84266">
        <w:rPr>
          <w:rFonts w:ascii="Calibri" w:eastAsia="Calibri" w:hAnsi="Calibri" w:cs="Calibri"/>
          <w:color w:val="000000"/>
          <w:sz w:val="24"/>
          <w:szCs w:val="24"/>
        </w:rPr>
        <w:t>8</w:t>
      </w:r>
    </w:p>
    <w:p w:rsidR="00F26DE9" w:rsidRDefault="00620676">
      <w:pPr>
        <w:pBdr>
          <w:top w:val="nil"/>
          <w:left w:val="nil"/>
          <w:bottom w:val="nil"/>
          <w:right w:val="nil"/>
          <w:between w:val="nil"/>
        </w:pBdr>
        <w:tabs>
          <w:tab w:val="right" w:pos="8561"/>
        </w:tabs>
        <w:spacing w:line="272" w:lineRule="auto"/>
        <w:ind w:left="460"/>
        <w:rPr>
          <w:rFonts w:ascii="Calibri" w:eastAsia="Calibri" w:hAnsi="Calibri" w:cs="Calibri"/>
          <w:sz w:val="24"/>
          <w:szCs w:val="24"/>
        </w:rPr>
      </w:pPr>
      <w:r>
        <w:rPr>
          <w:rFonts w:ascii="Calibri" w:eastAsia="Calibri" w:hAnsi="Calibri" w:cs="Calibri"/>
          <w:color w:val="000000"/>
          <w:sz w:val="24"/>
          <w:szCs w:val="24"/>
        </w:rPr>
        <w:t>Specific Program Policies</w:t>
      </w:r>
      <w:r>
        <w:rPr>
          <w:rFonts w:ascii="Calibri" w:eastAsia="Calibri" w:hAnsi="Calibri" w:cs="Calibri"/>
          <w:color w:val="000000"/>
          <w:sz w:val="24"/>
          <w:szCs w:val="24"/>
        </w:rPr>
        <w:tab/>
      </w:r>
      <w:r>
        <w:rPr>
          <w:rFonts w:ascii="Calibri" w:eastAsia="Calibri" w:hAnsi="Calibri" w:cs="Calibri"/>
          <w:sz w:val="24"/>
          <w:szCs w:val="24"/>
        </w:rPr>
        <w:t>8</w:t>
      </w:r>
    </w:p>
    <w:p w:rsidR="00F26DE9" w:rsidRDefault="00620676">
      <w:pPr>
        <w:pBdr>
          <w:top w:val="nil"/>
          <w:left w:val="nil"/>
          <w:bottom w:val="nil"/>
          <w:right w:val="nil"/>
          <w:between w:val="nil"/>
        </w:pBdr>
        <w:tabs>
          <w:tab w:val="right" w:pos="8561"/>
        </w:tabs>
        <w:spacing w:line="272" w:lineRule="auto"/>
        <w:ind w:left="460"/>
        <w:rPr>
          <w:rFonts w:ascii="Calibri" w:eastAsia="Calibri" w:hAnsi="Calibri" w:cs="Calibri"/>
          <w:sz w:val="24"/>
          <w:szCs w:val="24"/>
        </w:rPr>
      </w:pPr>
      <w:r>
        <w:rPr>
          <w:rFonts w:ascii="Calibri" w:eastAsia="Calibri" w:hAnsi="Calibri" w:cs="Calibri"/>
          <w:sz w:val="24"/>
          <w:szCs w:val="24"/>
        </w:rPr>
        <w:t>Diversity and Inclusion Strategies</w:t>
      </w:r>
      <w:r>
        <w:rPr>
          <w:rFonts w:ascii="Calibri" w:eastAsia="Calibri" w:hAnsi="Calibri" w:cs="Calibri"/>
          <w:sz w:val="24"/>
          <w:szCs w:val="24"/>
        </w:rPr>
        <w:tab/>
      </w:r>
      <w:r w:rsidR="00CE46D5">
        <w:rPr>
          <w:rFonts w:ascii="Calibri" w:eastAsia="Calibri" w:hAnsi="Calibri" w:cs="Calibri"/>
          <w:sz w:val="24"/>
          <w:szCs w:val="24"/>
        </w:rPr>
        <w:t>8</w:t>
      </w:r>
    </w:p>
    <w:p w:rsidR="00F26DE9" w:rsidRDefault="00620676">
      <w:pPr>
        <w:pBdr>
          <w:top w:val="nil"/>
          <w:left w:val="nil"/>
          <w:bottom w:val="nil"/>
          <w:right w:val="nil"/>
          <w:between w:val="nil"/>
        </w:pBdr>
        <w:tabs>
          <w:tab w:val="right" w:pos="8561"/>
        </w:tabs>
        <w:spacing w:before="13" w:line="272" w:lineRule="auto"/>
        <w:ind w:left="460"/>
        <w:rPr>
          <w:rFonts w:ascii="Calibri" w:eastAsia="Calibri" w:hAnsi="Calibri" w:cs="Calibri"/>
          <w:color w:val="000000"/>
          <w:sz w:val="24"/>
          <w:szCs w:val="24"/>
        </w:rPr>
      </w:pPr>
      <w:r>
        <w:rPr>
          <w:rFonts w:ascii="Calibri" w:eastAsia="Calibri" w:hAnsi="Calibri" w:cs="Calibri"/>
          <w:color w:val="000000"/>
          <w:sz w:val="24"/>
          <w:szCs w:val="24"/>
        </w:rPr>
        <w:t>The Preceptor−Program Relationship</w:t>
      </w:r>
      <w:r>
        <w:rPr>
          <w:rFonts w:ascii="Calibri" w:eastAsia="Calibri" w:hAnsi="Calibri" w:cs="Calibri"/>
          <w:color w:val="000000"/>
          <w:sz w:val="24"/>
          <w:szCs w:val="24"/>
        </w:rPr>
        <w:tab/>
      </w:r>
      <w:r>
        <w:rPr>
          <w:rFonts w:ascii="Calibri" w:eastAsia="Calibri" w:hAnsi="Calibri" w:cs="Calibri"/>
          <w:sz w:val="24"/>
          <w:szCs w:val="24"/>
        </w:rPr>
        <w:t>9</w:t>
      </w:r>
    </w:p>
    <w:p w:rsidR="00F26DE9" w:rsidRDefault="00620676">
      <w:pPr>
        <w:pBdr>
          <w:top w:val="nil"/>
          <w:left w:val="nil"/>
          <w:bottom w:val="nil"/>
          <w:right w:val="nil"/>
          <w:between w:val="nil"/>
        </w:pBdr>
        <w:tabs>
          <w:tab w:val="right" w:pos="8561"/>
        </w:tabs>
        <w:spacing w:line="270" w:lineRule="auto"/>
        <w:ind w:left="460"/>
        <w:rPr>
          <w:rFonts w:ascii="Calibri" w:eastAsia="Calibri" w:hAnsi="Calibri" w:cs="Calibri"/>
          <w:color w:val="000000"/>
          <w:sz w:val="24"/>
          <w:szCs w:val="24"/>
        </w:rPr>
      </w:pPr>
      <w:r>
        <w:rPr>
          <w:rFonts w:ascii="Calibri" w:eastAsia="Calibri" w:hAnsi="Calibri" w:cs="Calibri"/>
          <w:color w:val="000000"/>
          <w:sz w:val="24"/>
          <w:szCs w:val="24"/>
        </w:rPr>
        <w:t>Liability Insurance</w:t>
      </w:r>
      <w:r>
        <w:rPr>
          <w:rFonts w:ascii="Calibri" w:eastAsia="Calibri" w:hAnsi="Calibri" w:cs="Calibri"/>
          <w:color w:val="000000"/>
          <w:sz w:val="24"/>
          <w:szCs w:val="24"/>
        </w:rPr>
        <w:tab/>
      </w:r>
      <w:r w:rsidR="00F84266">
        <w:rPr>
          <w:rFonts w:ascii="Calibri" w:eastAsia="Calibri" w:hAnsi="Calibri" w:cs="Calibri"/>
          <w:sz w:val="24"/>
          <w:szCs w:val="24"/>
        </w:rPr>
        <w:t>10</w:t>
      </w:r>
    </w:p>
    <w:p w:rsidR="00F26DE9" w:rsidRDefault="00620676">
      <w:pPr>
        <w:pBdr>
          <w:top w:val="nil"/>
          <w:left w:val="nil"/>
          <w:bottom w:val="nil"/>
          <w:right w:val="nil"/>
          <w:between w:val="nil"/>
        </w:pBdr>
        <w:tabs>
          <w:tab w:val="right" w:pos="8561"/>
        </w:tabs>
        <w:spacing w:line="270" w:lineRule="auto"/>
        <w:ind w:left="460"/>
        <w:rPr>
          <w:rFonts w:ascii="Calibri" w:eastAsia="Calibri" w:hAnsi="Calibri" w:cs="Calibri"/>
          <w:color w:val="000000"/>
          <w:sz w:val="24"/>
          <w:szCs w:val="24"/>
        </w:rPr>
      </w:pPr>
      <w:r>
        <w:rPr>
          <w:rFonts w:ascii="Calibri" w:eastAsia="Calibri" w:hAnsi="Calibri" w:cs="Calibri"/>
          <w:color w:val="000000"/>
          <w:sz w:val="24"/>
          <w:szCs w:val="24"/>
        </w:rPr>
        <w:t>Program-Specific Topics to Be Added by Individual Program if Desired</w:t>
      </w:r>
      <w:r>
        <w:rPr>
          <w:rFonts w:ascii="Calibri" w:eastAsia="Calibri" w:hAnsi="Calibri" w:cs="Calibri"/>
          <w:color w:val="000000"/>
          <w:sz w:val="24"/>
          <w:szCs w:val="24"/>
        </w:rPr>
        <w:tab/>
      </w:r>
      <w:r>
        <w:rPr>
          <w:rFonts w:ascii="Calibri" w:eastAsia="Calibri" w:hAnsi="Calibri" w:cs="Calibri"/>
          <w:sz w:val="24"/>
          <w:szCs w:val="24"/>
        </w:rPr>
        <w:t>10</w:t>
      </w:r>
    </w:p>
    <w:p w:rsidR="00F26DE9" w:rsidRDefault="00620676">
      <w:pPr>
        <w:pBdr>
          <w:top w:val="nil"/>
          <w:left w:val="nil"/>
          <w:bottom w:val="nil"/>
          <w:right w:val="nil"/>
          <w:between w:val="nil"/>
        </w:pBdr>
        <w:tabs>
          <w:tab w:val="right" w:pos="8561"/>
        </w:tabs>
        <w:spacing w:line="272" w:lineRule="auto"/>
        <w:ind w:left="460"/>
        <w:rPr>
          <w:rFonts w:ascii="Calibri" w:eastAsia="Calibri" w:hAnsi="Calibri" w:cs="Calibri"/>
          <w:color w:val="000000"/>
          <w:sz w:val="24"/>
          <w:szCs w:val="24"/>
        </w:rPr>
      </w:pPr>
      <w:r>
        <w:rPr>
          <w:rFonts w:ascii="Calibri" w:eastAsia="Calibri" w:hAnsi="Calibri" w:cs="Calibri"/>
          <w:color w:val="000000"/>
          <w:sz w:val="24"/>
          <w:szCs w:val="24"/>
        </w:rPr>
        <w:t>Preceptor Development Resources</w:t>
      </w:r>
      <w:r>
        <w:rPr>
          <w:rFonts w:ascii="Calibri" w:eastAsia="Calibri" w:hAnsi="Calibri" w:cs="Calibri"/>
          <w:color w:val="000000"/>
          <w:sz w:val="24"/>
          <w:szCs w:val="24"/>
        </w:rPr>
        <w:tab/>
        <w:t>11</w:t>
      </w:r>
    </w:p>
    <w:p w:rsidR="00F26DE9" w:rsidRDefault="00620676">
      <w:pPr>
        <w:pBdr>
          <w:top w:val="nil"/>
          <w:left w:val="nil"/>
          <w:bottom w:val="nil"/>
          <w:right w:val="nil"/>
          <w:between w:val="nil"/>
        </w:pBdr>
        <w:tabs>
          <w:tab w:val="right" w:pos="8561"/>
        </w:tabs>
        <w:spacing w:line="272" w:lineRule="auto"/>
        <w:ind w:left="460"/>
        <w:rPr>
          <w:rFonts w:ascii="Calibri" w:eastAsia="Calibri" w:hAnsi="Calibri" w:cs="Calibri"/>
          <w:color w:val="000000"/>
          <w:sz w:val="24"/>
          <w:szCs w:val="24"/>
        </w:rPr>
      </w:pPr>
      <w:r>
        <w:rPr>
          <w:rFonts w:ascii="Calibri" w:eastAsia="Calibri" w:hAnsi="Calibri" w:cs="Calibri"/>
          <w:color w:val="000000"/>
          <w:sz w:val="24"/>
          <w:szCs w:val="24"/>
        </w:rPr>
        <w:t>Learning Outcomes                                                                                                              1</w:t>
      </w:r>
      <w:r w:rsidR="00F84266">
        <w:rPr>
          <w:rFonts w:ascii="Calibri" w:eastAsia="Calibri" w:hAnsi="Calibri" w:cs="Calibri"/>
          <w:color w:val="000000"/>
          <w:sz w:val="24"/>
          <w:szCs w:val="24"/>
        </w:rPr>
        <w:t>2</w:t>
      </w:r>
    </w:p>
    <w:p w:rsidR="00F26DE9" w:rsidRDefault="00620676">
      <w:pPr>
        <w:pBdr>
          <w:top w:val="nil"/>
          <w:left w:val="nil"/>
          <w:bottom w:val="nil"/>
          <w:right w:val="nil"/>
          <w:between w:val="nil"/>
        </w:pBdr>
        <w:tabs>
          <w:tab w:val="right" w:pos="8561"/>
        </w:tabs>
        <w:spacing w:line="272" w:lineRule="auto"/>
        <w:ind w:left="460"/>
        <w:rPr>
          <w:rFonts w:ascii="Calibri" w:eastAsia="Calibri" w:hAnsi="Calibri" w:cs="Calibri"/>
          <w:color w:val="000000"/>
          <w:sz w:val="24"/>
          <w:szCs w:val="24"/>
        </w:rPr>
        <w:sectPr w:rsidR="00F26DE9">
          <w:footerReference w:type="default" r:id="rId11"/>
          <w:pgSz w:w="12240" w:h="15840"/>
          <w:pgMar w:top="1152" w:right="1008" w:bottom="1152" w:left="1008" w:header="720" w:footer="720" w:gutter="0"/>
          <w:pgNumType w:start="0"/>
          <w:cols w:space="720"/>
        </w:sectPr>
      </w:pPr>
      <w:r>
        <w:rPr>
          <w:rFonts w:ascii="Calibri" w:eastAsia="Calibri" w:hAnsi="Calibri" w:cs="Calibri"/>
          <w:color w:val="000000"/>
          <w:sz w:val="24"/>
          <w:szCs w:val="24"/>
        </w:rPr>
        <w:t>Clinical Student Procedural Protocol                                                                                12</w:t>
      </w:r>
    </w:p>
    <w:p w:rsidR="00F26DE9" w:rsidRDefault="00620676">
      <w:pPr>
        <w:pBdr>
          <w:top w:val="nil"/>
          <w:left w:val="nil"/>
          <w:bottom w:val="nil"/>
          <w:right w:val="nil"/>
          <w:between w:val="nil"/>
        </w:pBdr>
        <w:spacing w:line="272" w:lineRule="auto"/>
        <w:rPr>
          <w:rFonts w:ascii="Calibri" w:eastAsia="Calibri" w:hAnsi="Calibri" w:cs="Calibri"/>
          <w:b/>
          <w:color w:val="000000"/>
          <w:sz w:val="24"/>
          <w:szCs w:val="24"/>
        </w:rPr>
      </w:pPr>
      <w:r>
        <w:rPr>
          <w:rFonts w:ascii="Calibri" w:eastAsia="Calibri" w:hAnsi="Calibri" w:cs="Calibri"/>
          <w:b/>
          <w:color w:val="000000"/>
          <w:sz w:val="24"/>
          <w:szCs w:val="24"/>
        </w:rPr>
        <w:lastRenderedPageBreak/>
        <w:t>Introduction</w:t>
      </w:r>
    </w:p>
    <w:p w:rsidR="00F26DE9" w:rsidRDefault="00620676">
      <w:pPr>
        <w:pBdr>
          <w:top w:val="nil"/>
          <w:left w:val="nil"/>
          <w:bottom w:val="nil"/>
          <w:right w:val="nil"/>
          <w:between w:val="nil"/>
        </w:pBdr>
        <w:spacing w:before="5" w:line="232" w:lineRule="auto"/>
        <w:ind w:right="914"/>
        <w:rPr>
          <w:rFonts w:ascii="Calibri" w:eastAsia="Calibri" w:hAnsi="Calibri" w:cs="Calibri"/>
          <w:sz w:val="24"/>
          <w:szCs w:val="24"/>
        </w:rPr>
      </w:pPr>
      <w:r>
        <w:rPr>
          <w:rFonts w:ascii="Calibri" w:eastAsia="Calibri" w:hAnsi="Calibri" w:cs="Calibri"/>
          <w:color w:val="000000"/>
          <w:sz w:val="24"/>
          <w:szCs w:val="24"/>
        </w:rPr>
        <w:t xml:space="preserve">We would like to take this opportunity to express our sincere gratitude to you, our preceptors, for your contributions and dedication to this program and our physician assistant (PA) students. The clinical experiences that the student </w:t>
      </w:r>
      <w:r>
        <w:rPr>
          <w:rFonts w:ascii="Calibri" w:eastAsia="Calibri" w:hAnsi="Calibri" w:cs="Calibri"/>
          <w:sz w:val="24"/>
          <w:szCs w:val="24"/>
        </w:rPr>
        <w:t>gains</w:t>
      </w:r>
      <w:r>
        <w:rPr>
          <w:rFonts w:ascii="Calibri" w:eastAsia="Calibri" w:hAnsi="Calibri" w:cs="Calibri"/>
          <w:color w:val="000000"/>
          <w:sz w:val="24"/>
          <w:szCs w:val="24"/>
        </w:rPr>
        <w:t xml:space="preserve"> in your practice are vital to student success in our program. The clinical setting synthesizes</w:t>
      </w:r>
      <w:r>
        <w:rPr>
          <w:rFonts w:ascii="Calibri" w:eastAsia="Calibri" w:hAnsi="Calibri" w:cs="Calibri"/>
          <w:i/>
          <w:color w:val="000000"/>
          <w:sz w:val="24"/>
          <w:szCs w:val="24"/>
        </w:rPr>
        <w:t xml:space="preserve"> </w:t>
      </w:r>
      <w:r>
        <w:rPr>
          <w:rFonts w:ascii="Calibri" w:eastAsia="Calibri" w:hAnsi="Calibri" w:cs="Calibri"/>
          <w:color w:val="000000"/>
          <w:sz w:val="24"/>
          <w:szCs w:val="24"/>
        </w:rPr>
        <w:t xml:space="preserve">concepts and </w:t>
      </w:r>
      <w:r>
        <w:rPr>
          <w:rFonts w:ascii="Calibri" w:eastAsia="Calibri" w:hAnsi="Calibri" w:cs="Calibri"/>
          <w:sz w:val="24"/>
          <w:szCs w:val="24"/>
        </w:rPr>
        <w:t>applications</w:t>
      </w:r>
      <w:r>
        <w:rPr>
          <w:rFonts w:ascii="Calibri" w:eastAsia="Calibri" w:hAnsi="Calibri" w:cs="Calibri"/>
          <w:color w:val="000000"/>
          <w:sz w:val="24"/>
          <w:szCs w:val="24"/>
        </w:rPr>
        <w:t xml:space="preserve"> of principles for quality health care delivery. You, as a clinical preceptor, are the key to successful learning experiences in the clinical setting. </w:t>
      </w:r>
      <w:r>
        <w:rPr>
          <w:rFonts w:ascii="Calibri" w:eastAsia="Calibri" w:hAnsi="Calibri" w:cs="Calibri"/>
          <w:sz w:val="24"/>
          <w:szCs w:val="24"/>
        </w:rPr>
        <w:t>Working closely with you, the PA student learns from your expertise, advice, and example. The student progressively develops and strengthens the skills and clinical judgment necessary to become a practicing PA through your supervision. Thank you for your commitment to PA education.</w:t>
      </w:r>
    </w:p>
    <w:p w:rsidR="00F26DE9" w:rsidRDefault="00F26DE9">
      <w:pPr>
        <w:pBdr>
          <w:top w:val="nil"/>
          <w:left w:val="nil"/>
          <w:bottom w:val="nil"/>
          <w:right w:val="nil"/>
          <w:between w:val="nil"/>
        </w:pBdr>
        <w:spacing w:before="9"/>
        <w:rPr>
          <w:rFonts w:ascii="Calibri" w:eastAsia="Calibri" w:hAnsi="Calibri" w:cs="Calibri"/>
          <w:color w:val="000000"/>
          <w:sz w:val="24"/>
          <w:szCs w:val="24"/>
        </w:rPr>
      </w:pPr>
    </w:p>
    <w:p w:rsidR="00F26DE9" w:rsidRDefault="00620676">
      <w:pPr>
        <w:pBdr>
          <w:top w:val="nil"/>
          <w:left w:val="nil"/>
          <w:bottom w:val="nil"/>
          <w:right w:val="nil"/>
          <w:between w:val="nil"/>
        </w:pBdr>
        <w:spacing w:line="272" w:lineRule="auto"/>
        <w:rPr>
          <w:rFonts w:ascii="Calibri" w:eastAsia="Calibri" w:hAnsi="Calibri" w:cs="Calibri"/>
          <w:b/>
          <w:color w:val="000000"/>
          <w:sz w:val="24"/>
          <w:szCs w:val="24"/>
        </w:rPr>
      </w:pPr>
      <w:r>
        <w:rPr>
          <w:rFonts w:ascii="Calibri" w:eastAsia="Calibri" w:hAnsi="Calibri" w:cs="Calibri"/>
          <w:b/>
          <w:color w:val="000000"/>
          <w:sz w:val="24"/>
          <w:szCs w:val="24"/>
        </w:rPr>
        <w:t>General Goals of the Clinical Year</w:t>
      </w:r>
    </w:p>
    <w:p w:rsidR="00F26DE9" w:rsidRDefault="00620676">
      <w:pPr>
        <w:pBdr>
          <w:top w:val="nil"/>
          <w:left w:val="nil"/>
          <w:bottom w:val="nil"/>
          <w:right w:val="nil"/>
          <w:between w:val="nil"/>
        </w:pBdr>
        <w:spacing w:before="1" w:line="235" w:lineRule="auto"/>
        <w:ind w:right="914"/>
        <w:rPr>
          <w:rFonts w:ascii="Calibri" w:eastAsia="Calibri" w:hAnsi="Calibri" w:cs="Calibri"/>
          <w:color w:val="000000"/>
          <w:sz w:val="24"/>
          <w:szCs w:val="24"/>
        </w:rPr>
      </w:pPr>
      <w:r>
        <w:rPr>
          <w:rFonts w:ascii="Calibri" w:eastAsia="Calibri" w:hAnsi="Calibri" w:cs="Calibri"/>
          <w:color w:val="000000"/>
          <w:sz w:val="24"/>
          <w:szCs w:val="24"/>
        </w:rPr>
        <w:t>The clinical year takes students from the theoretical classroom setting to an active, hands-on learning environment to prepare them for a lifetime of continued refinement of skills and expanded knowledge as a practicing PA. To this end, the goals of the clinical year include:</w:t>
      </w:r>
    </w:p>
    <w:p w:rsidR="00F26DE9" w:rsidRDefault="00620676">
      <w:pPr>
        <w:numPr>
          <w:ilvl w:val="0"/>
          <w:numId w:val="6"/>
        </w:numPr>
        <w:pBdr>
          <w:top w:val="nil"/>
          <w:left w:val="nil"/>
          <w:bottom w:val="nil"/>
          <w:right w:val="nil"/>
          <w:between w:val="nil"/>
        </w:pBdr>
        <w:spacing w:before="30" w:line="264" w:lineRule="auto"/>
        <w:ind w:right="40"/>
        <w:rPr>
          <w:rFonts w:ascii="Calibri" w:eastAsia="Calibri" w:hAnsi="Calibri" w:cs="Calibri"/>
          <w:color w:val="000000"/>
          <w:sz w:val="24"/>
          <w:szCs w:val="24"/>
        </w:rPr>
      </w:pPr>
      <w:r>
        <w:rPr>
          <w:rFonts w:ascii="Calibri" w:eastAsia="Calibri" w:hAnsi="Calibri" w:cs="Calibri"/>
          <w:color w:val="000000"/>
          <w:sz w:val="24"/>
          <w:szCs w:val="24"/>
        </w:rPr>
        <w:t xml:space="preserve">Apply didactic medical knowledge and skills to supervised clinical practice </w:t>
      </w:r>
    </w:p>
    <w:p w:rsidR="00F26DE9" w:rsidRDefault="00620676">
      <w:pPr>
        <w:numPr>
          <w:ilvl w:val="0"/>
          <w:numId w:val="6"/>
        </w:numPr>
        <w:pBdr>
          <w:top w:val="nil"/>
          <w:left w:val="nil"/>
          <w:bottom w:val="nil"/>
          <w:right w:val="nil"/>
          <w:between w:val="nil"/>
        </w:pBdr>
        <w:spacing w:before="30" w:line="264" w:lineRule="auto"/>
        <w:ind w:right="40"/>
        <w:rPr>
          <w:rFonts w:ascii="Calibri" w:eastAsia="Calibri" w:hAnsi="Calibri" w:cs="Calibri"/>
          <w:color w:val="000000"/>
          <w:sz w:val="24"/>
          <w:szCs w:val="24"/>
        </w:rPr>
      </w:pPr>
      <w:r>
        <w:rPr>
          <w:rFonts w:ascii="Calibri" w:eastAsia="Calibri" w:hAnsi="Calibri" w:cs="Calibri"/>
          <w:color w:val="000000"/>
          <w:sz w:val="24"/>
          <w:szCs w:val="24"/>
        </w:rPr>
        <w:t>Advance clinical reasoning and problem-solving skills</w:t>
      </w:r>
    </w:p>
    <w:p w:rsidR="00F26DE9" w:rsidRDefault="00620676">
      <w:pPr>
        <w:numPr>
          <w:ilvl w:val="0"/>
          <w:numId w:val="6"/>
        </w:numPr>
        <w:pBdr>
          <w:top w:val="nil"/>
          <w:left w:val="nil"/>
          <w:bottom w:val="nil"/>
          <w:right w:val="nil"/>
          <w:between w:val="nil"/>
        </w:pBdr>
        <w:spacing w:before="30" w:line="264" w:lineRule="auto"/>
        <w:ind w:right="40"/>
        <w:rPr>
          <w:rFonts w:ascii="Calibri" w:eastAsia="Calibri" w:hAnsi="Calibri" w:cs="Calibri"/>
          <w:color w:val="000000"/>
          <w:sz w:val="24"/>
          <w:szCs w:val="24"/>
        </w:rPr>
      </w:pPr>
      <w:r>
        <w:rPr>
          <w:rFonts w:ascii="Calibri" w:eastAsia="Calibri" w:hAnsi="Calibri" w:cs="Calibri"/>
          <w:color w:val="000000"/>
          <w:sz w:val="24"/>
          <w:szCs w:val="24"/>
        </w:rPr>
        <w:t>Expand and strengthen the medical fund of knowledge</w:t>
      </w:r>
    </w:p>
    <w:p w:rsidR="00F26DE9" w:rsidRDefault="00620676">
      <w:pPr>
        <w:numPr>
          <w:ilvl w:val="0"/>
          <w:numId w:val="6"/>
        </w:numPr>
        <w:pBdr>
          <w:top w:val="nil"/>
          <w:left w:val="nil"/>
          <w:bottom w:val="nil"/>
          <w:right w:val="nil"/>
          <w:between w:val="nil"/>
        </w:pBdr>
        <w:spacing w:before="1" w:line="264" w:lineRule="auto"/>
        <w:ind w:right="1300"/>
        <w:rPr>
          <w:rFonts w:ascii="Calibri" w:eastAsia="Calibri" w:hAnsi="Calibri" w:cs="Calibri"/>
          <w:color w:val="000000"/>
          <w:sz w:val="24"/>
          <w:szCs w:val="24"/>
        </w:rPr>
      </w:pPr>
      <w:r>
        <w:rPr>
          <w:rFonts w:ascii="Calibri" w:eastAsia="Calibri" w:hAnsi="Calibri" w:cs="Calibri"/>
          <w:color w:val="000000"/>
          <w:sz w:val="24"/>
          <w:szCs w:val="24"/>
        </w:rPr>
        <w:t>Perfect the art of history-taking and physical examination skills</w:t>
      </w:r>
    </w:p>
    <w:p w:rsidR="00F26DE9" w:rsidRDefault="00620676">
      <w:pPr>
        <w:numPr>
          <w:ilvl w:val="0"/>
          <w:numId w:val="6"/>
        </w:numPr>
        <w:pBdr>
          <w:top w:val="nil"/>
          <w:left w:val="nil"/>
          <w:bottom w:val="nil"/>
          <w:right w:val="nil"/>
          <w:between w:val="nil"/>
        </w:pBdr>
        <w:spacing w:before="1" w:line="264" w:lineRule="auto"/>
        <w:ind w:right="1300"/>
        <w:rPr>
          <w:rFonts w:ascii="Calibri" w:eastAsia="Calibri" w:hAnsi="Calibri" w:cs="Calibri"/>
          <w:color w:val="000000"/>
          <w:sz w:val="24"/>
          <w:szCs w:val="24"/>
        </w:rPr>
      </w:pPr>
      <w:r>
        <w:rPr>
          <w:rFonts w:ascii="Calibri" w:eastAsia="Calibri" w:hAnsi="Calibri" w:cs="Calibri"/>
          <w:color w:val="000000"/>
          <w:sz w:val="24"/>
          <w:szCs w:val="24"/>
        </w:rPr>
        <w:t>Refine oral presentation and written documentation skills</w:t>
      </w:r>
    </w:p>
    <w:p w:rsidR="00F26DE9" w:rsidRDefault="00620676">
      <w:pPr>
        <w:numPr>
          <w:ilvl w:val="0"/>
          <w:numId w:val="6"/>
        </w:numPr>
        <w:pBdr>
          <w:top w:val="nil"/>
          <w:left w:val="nil"/>
          <w:bottom w:val="nil"/>
          <w:right w:val="nil"/>
          <w:between w:val="nil"/>
        </w:pBdr>
        <w:spacing w:before="1" w:line="264" w:lineRule="auto"/>
        <w:ind w:right="1300"/>
        <w:rPr>
          <w:rFonts w:ascii="Calibri" w:eastAsia="Calibri" w:hAnsi="Calibri" w:cs="Calibri"/>
          <w:color w:val="000000"/>
          <w:sz w:val="24"/>
          <w:szCs w:val="24"/>
        </w:rPr>
      </w:pPr>
      <w:r>
        <w:rPr>
          <w:rFonts w:ascii="Calibri" w:eastAsia="Calibri" w:hAnsi="Calibri" w:cs="Calibri"/>
          <w:color w:val="000000"/>
          <w:sz w:val="24"/>
          <w:szCs w:val="24"/>
        </w:rPr>
        <w:t>Broaden understanding of the PA role in health systems and healthcare delivery</w:t>
      </w:r>
    </w:p>
    <w:p w:rsidR="00F26DE9" w:rsidRDefault="00620676">
      <w:pPr>
        <w:numPr>
          <w:ilvl w:val="0"/>
          <w:numId w:val="6"/>
        </w:numPr>
        <w:pBdr>
          <w:top w:val="nil"/>
          <w:left w:val="nil"/>
          <w:bottom w:val="nil"/>
          <w:right w:val="nil"/>
          <w:between w:val="nil"/>
        </w:pBdr>
        <w:spacing w:before="1" w:line="264" w:lineRule="auto"/>
        <w:ind w:right="1300"/>
        <w:rPr>
          <w:rFonts w:ascii="Calibri" w:eastAsia="Calibri" w:hAnsi="Calibri" w:cs="Calibri"/>
          <w:color w:val="000000"/>
          <w:sz w:val="24"/>
          <w:szCs w:val="24"/>
        </w:rPr>
      </w:pPr>
      <w:r>
        <w:rPr>
          <w:rFonts w:ascii="Calibri" w:eastAsia="Calibri" w:hAnsi="Calibri" w:cs="Calibri"/>
          <w:color w:val="000000"/>
          <w:sz w:val="24"/>
          <w:szCs w:val="24"/>
        </w:rPr>
        <w:t>Apply principles of diversity and inclusion to patient-centered care</w:t>
      </w:r>
    </w:p>
    <w:p w:rsidR="00F26DE9" w:rsidRDefault="00620676">
      <w:pPr>
        <w:numPr>
          <w:ilvl w:val="0"/>
          <w:numId w:val="6"/>
        </w:numPr>
        <w:pBdr>
          <w:top w:val="nil"/>
          <w:left w:val="nil"/>
          <w:bottom w:val="nil"/>
          <w:right w:val="nil"/>
          <w:between w:val="nil"/>
        </w:pBdr>
        <w:spacing w:before="7" w:line="235" w:lineRule="auto"/>
        <w:ind w:right="914"/>
        <w:rPr>
          <w:rFonts w:ascii="Calibri" w:eastAsia="Calibri" w:hAnsi="Calibri" w:cs="Calibri"/>
          <w:color w:val="000000"/>
          <w:sz w:val="24"/>
          <w:szCs w:val="24"/>
        </w:rPr>
      </w:pPr>
      <w:r>
        <w:rPr>
          <w:rFonts w:ascii="Calibri" w:eastAsia="Calibri" w:hAnsi="Calibri" w:cs="Calibri"/>
          <w:color w:val="000000"/>
          <w:sz w:val="24"/>
          <w:szCs w:val="24"/>
        </w:rPr>
        <w:t>Develop interpersonal skills and professionalism necessary to function as part of a medical team</w:t>
      </w:r>
    </w:p>
    <w:p w:rsidR="00F26DE9" w:rsidRDefault="00620676">
      <w:pPr>
        <w:numPr>
          <w:ilvl w:val="0"/>
          <w:numId w:val="6"/>
        </w:numPr>
        <w:pBdr>
          <w:top w:val="nil"/>
          <w:left w:val="nil"/>
          <w:bottom w:val="nil"/>
          <w:right w:val="nil"/>
          <w:between w:val="nil"/>
        </w:pBdr>
        <w:spacing w:before="7" w:line="235" w:lineRule="auto"/>
        <w:ind w:right="914"/>
        <w:rPr>
          <w:rFonts w:ascii="Calibri" w:eastAsia="Calibri" w:hAnsi="Calibri" w:cs="Calibri"/>
          <w:sz w:val="24"/>
          <w:szCs w:val="24"/>
        </w:rPr>
      </w:pPr>
      <w:r>
        <w:rPr>
          <w:rFonts w:ascii="Calibri" w:eastAsia="Calibri" w:hAnsi="Calibri" w:cs="Calibri"/>
          <w:sz w:val="24"/>
          <w:szCs w:val="24"/>
        </w:rPr>
        <w:t>Experience a wide variety of patient demographics, types of patient encounters, and clinical settings representative of the breadth and depth of PA scope of practice</w:t>
      </w:r>
    </w:p>
    <w:p w:rsidR="00F26DE9" w:rsidRDefault="00620676">
      <w:pPr>
        <w:numPr>
          <w:ilvl w:val="0"/>
          <w:numId w:val="6"/>
        </w:numPr>
        <w:pBdr>
          <w:top w:val="nil"/>
          <w:left w:val="nil"/>
          <w:bottom w:val="nil"/>
          <w:right w:val="nil"/>
          <w:between w:val="nil"/>
        </w:pBdr>
        <w:spacing w:before="1" w:line="264" w:lineRule="auto"/>
        <w:ind w:right="1300"/>
        <w:rPr>
          <w:rFonts w:ascii="Calibri" w:eastAsia="Calibri" w:hAnsi="Calibri" w:cs="Calibri"/>
          <w:color w:val="000000"/>
          <w:sz w:val="24"/>
          <w:szCs w:val="24"/>
        </w:rPr>
      </w:pPr>
      <w:r>
        <w:rPr>
          <w:rFonts w:ascii="Calibri" w:eastAsia="Calibri" w:hAnsi="Calibri" w:cs="Calibri"/>
          <w:color w:val="000000"/>
          <w:sz w:val="24"/>
          <w:szCs w:val="24"/>
        </w:rPr>
        <w:t>Prepare for the Physician Assistant National Certifying Exam</w:t>
      </w:r>
    </w:p>
    <w:p w:rsidR="00F26DE9" w:rsidRDefault="00F26DE9">
      <w:pPr>
        <w:pBdr>
          <w:top w:val="nil"/>
          <w:left w:val="nil"/>
          <w:bottom w:val="nil"/>
          <w:right w:val="nil"/>
          <w:between w:val="nil"/>
        </w:pBdr>
        <w:spacing w:before="2"/>
        <w:rPr>
          <w:rFonts w:ascii="Calibri" w:eastAsia="Calibri" w:hAnsi="Calibri" w:cs="Calibri"/>
          <w:color w:val="000000"/>
          <w:sz w:val="24"/>
          <w:szCs w:val="24"/>
        </w:rPr>
      </w:pPr>
    </w:p>
    <w:p w:rsidR="00F26DE9" w:rsidRDefault="00620676">
      <w:pPr>
        <w:pBdr>
          <w:top w:val="nil"/>
          <w:left w:val="nil"/>
          <w:bottom w:val="nil"/>
          <w:right w:val="nil"/>
          <w:between w:val="nil"/>
        </w:pBdr>
        <w:spacing w:line="272" w:lineRule="auto"/>
        <w:rPr>
          <w:rFonts w:ascii="Calibri" w:eastAsia="Calibri" w:hAnsi="Calibri" w:cs="Calibri"/>
          <w:b/>
          <w:color w:val="000000"/>
          <w:sz w:val="24"/>
          <w:szCs w:val="24"/>
        </w:rPr>
      </w:pPr>
      <w:r>
        <w:rPr>
          <w:rFonts w:ascii="Calibri" w:eastAsia="Calibri" w:hAnsi="Calibri" w:cs="Calibri"/>
          <w:b/>
          <w:color w:val="000000"/>
          <w:sz w:val="24"/>
          <w:szCs w:val="24"/>
        </w:rPr>
        <w:t>Core Competencies for New Physician Assistant Graduates</w:t>
      </w:r>
    </w:p>
    <w:p w:rsidR="00F26DE9" w:rsidRDefault="00620676">
      <w:pPr>
        <w:rPr>
          <w:rFonts w:ascii="Calibri" w:eastAsia="Calibri" w:hAnsi="Calibri" w:cs="Calibri"/>
          <w:color w:val="2A2A2A"/>
          <w:sz w:val="24"/>
          <w:szCs w:val="24"/>
        </w:rPr>
      </w:pPr>
      <w:r>
        <w:rPr>
          <w:rFonts w:ascii="Calibri" w:eastAsia="Calibri" w:hAnsi="Calibri" w:cs="Calibri"/>
          <w:sz w:val="24"/>
          <w:szCs w:val="24"/>
        </w:rPr>
        <w:t xml:space="preserve">“Core Competencies for New Physician Assistant Graduates” identify the knowledge, skills, attitudes, and behaviors that all PA students should be able to demonstrate by the end of their PA training program. There are </w:t>
      </w:r>
      <w:r w:rsidR="00286B69">
        <w:rPr>
          <w:rFonts w:ascii="Calibri" w:eastAsia="Calibri" w:hAnsi="Calibri" w:cs="Calibri"/>
          <w:sz w:val="24"/>
          <w:szCs w:val="24"/>
        </w:rPr>
        <w:t>45+</w:t>
      </w:r>
      <w:r>
        <w:rPr>
          <w:rFonts w:ascii="Calibri" w:eastAsia="Calibri" w:hAnsi="Calibri" w:cs="Calibri"/>
          <w:sz w:val="24"/>
          <w:szCs w:val="24"/>
        </w:rPr>
        <w:t xml:space="preserve"> specific competencies related to knowledge, abilities, or skills that are measurable and observable. These competencies are tailored explicitly for PAs entering practice for the first time and were developed using the “Competencies for the PA Profession” foundation.</w:t>
      </w:r>
      <w:r>
        <w:rPr>
          <w:rFonts w:ascii="Calibri" w:eastAsia="Calibri" w:hAnsi="Calibri" w:cs="Calibri"/>
          <w:color w:val="2A2A2A"/>
          <w:sz w:val="24"/>
          <w:szCs w:val="24"/>
        </w:rPr>
        <w:t xml:space="preserve"> </w:t>
      </w:r>
    </w:p>
    <w:p w:rsidR="00F26DE9" w:rsidRDefault="00F26DE9">
      <w:pPr>
        <w:rPr>
          <w:rFonts w:ascii="Calibri" w:eastAsia="Calibri" w:hAnsi="Calibri" w:cs="Calibri"/>
          <w:sz w:val="24"/>
          <w:szCs w:val="24"/>
        </w:rPr>
      </w:pPr>
    </w:p>
    <w:p w:rsidR="00F26DE9" w:rsidRDefault="00620676">
      <w:pPr>
        <w:rPr>
          <w:rFonts w:ascii="Calibri" w:eastAsia="Calibri" w:hAnsi="Calibri" w:cs="Calibri"/>
          <w:sz w:val="24"/>
          <w:szCs w:val="24"/>
        </w:rPr>
      </w:pPr>
      <w:r>
        <w:rPr>
          <w:rFonts w:ascii="Calibri" w:eastAsia="Calibri" w:hAnsi="Calibri" w:cs="Calibri"/>
          <w:sz w:val="24"/>
          <w:szCs w:val="24"/>
        </w:rPr>
        <w:t xml:space="preserve">The Core Competencies for New Physician Assistant Graduates are organized using the following eight domains: </w:t>
      </w:r>
    </w:p>
    <w:p w:rsidR="00F26DE9" w:rsidRDefault="00620676">
      <w:pPr>
        <w:numPr>
          <w:ilvl w:val="0"/>
          <w:numId w:val="10"/>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Patient-centered practice knowledge</w:t>
      </w:r>
    </w:p>
    <w:p w:rsidR="00F26DE9" w:rsidRDefault="00620676">
      <w:pPr>
        <w:numPr>
          <w:ilvl w:val="0"/>
          <w:numId w:val="10"/>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Society and population health</w:t>
      </w:r>
    </w:p>
    <w:p w:rsidR="00F26DE9" w:rsidRDefault="00620676">
      <w:pPr>
        <w:numPr>
          <w:ilvl w:val="0"/>
          <w:numId w:val="10"/>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Health literacy and communication</w:t>
      </w:r>
    </w:p>
    <w:p w:rsidR="00F26DE9" w:rsidRDefault="00620676">
      <w:pPr>
        <w:numPr>
          <w:ilvl w:val="0"/>
          <w:numId w:val="10"/>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Interprofessional collaborative practice and leadership</w:t>
      </w:r>
    </w:p>
    <w:p w:rsidR="00F26DE9" w:rsidRDefault="00620676">
      <w:pPr>
        <w:numPr>
          <w:ilvl w:val="0"/>
          <w:numId w:val="10"/>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Professional and legal aspects of health care</w:t>
      </w:r>
    </w:p>
    <w:p w:rsidR="00F26DE9" w:rsidRDefault="00620676">
      <w:pPr>
        <w:numPr>
          <w:ilvl w:val="0"/>
          <w:numId w:val="10"/>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Health care finance and systems</w:t>
      </w:r>
    </w:p>
    <w:p w:rsidR="00F26DE9" w:rsidRDefault="00620676">
      <w:pPr>
        <w:numPr>
          <w:ilvl w:val="0"/>
          <w:numId w:val="10"/>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Cultural humility</w:t>
      </w:r>
    </w:p>
    <w:p w:rsidR="00F26DE9" w:rsidRDefault="00620676">
      <w:pPr>
        <w:numPr>
          <w:ilvl w:val="0"/>
          <w:numId w:val="10"/>
        </w:numPr>
        <w:rPr>
          <w:rFonts w:ascii="Calibri" w:eastAsia="Calibri" w:hAnsi="Calibri" w:cs="Calibri"/>
          <w:color w:val="000000"/>
          <w:sz w:val="24"/>
          <w:szCs w:val="24"/>
        </w:rPr>
      </w:pPr>
      <w:r>
        <w:rPr>
          <w:rFonts w:ascii="Calibri" w:eastAsia="Calibri" w:hAnsi="Calibri" w:cs="Calibri"/>
          <w:sz w:val="24"/>
          <w:szCs w:val="24"/>
        </w:rPr>
        <w:t>Self-assessment and ongoing professional development</w:t>
      </w:r>
    </w:p>
    <w:p w:rsidR="00F26DE9" w:rsidRDefault="00F26DE9">
      <w:pPr>
        <w:rPr>
          <w:rFonts w:ascii="Calibri" w:eastAsia="Calibri" w:hAnsi="Calibri" w:cs="Calibri"/>
          <w:sz w:val="24"/>
          <w:szCs w:val="24"/>
        </w:rPr>
      </w:pPr>
    </w:p>
    <w:p w:rsidR="00F26DE9" w:rsidRDefault="00620676">
      <w:pPr>
        <w:rPr>
          <w:rFonts w:ascii="Calibri" w:eastAsia="Calibri" w:hAnsi="Calibri" w:cs="Calibri"/>
          <w:sz w:val="24"/>
          <w:szCs w:val="24"/>
        </w:rPr>
      </w:pPr>
      <w:r>
        <w:rPr>
          <w:rFonts w:ascii="Calibri" w:eastAsia="Calibri" w:hAnsi="Calibri" w:cs="Calibri"/>
          <w:sz w:val="24"/>
          <w:szCs w:val="24"/>
        </w:rPr>
        <w:t>More details are available on the PAEA website:</w:t>
      </w:r>
    </w:p>
    <w:p w:rsidR="00F26DE9" w:rsidRDefault="00BE0466">
      <w:pPr>
        <w:rPr>
          <w:rFonts w:ascii="Calibri" w:eastAsia="Calibri" w:hAnsi="Calibri" w:cs="Calibri"/>
          <w:sz w:val="24"/>
          <w:szCs w:val="24"/>
        </w:rPr>
      </w:pPr>
      <w:hyperlink r:id="rId12">
        <w:r w:rsidR="00620676">
          <w:rPr>
            <w:rFonts w:ascii="Calibri" w:eastAsia="Calibri" w:hAnsi="Calibri" w:cs="Calibri"/>
            <w:color w:val="1155CC"/>
            <w:sz w:val="24"/>
            <w:szCs w:val="24"/>
            <w:u w:val="single"/>
          </w:rPr>
          <w:t>https://paeaonline.org/our-work/curre</w:t>
        </w:r>
        <w:r w:rsidR="00620676">
          <w:rPr>
            <w:rFonts w:ascii="Calibri" w:eastAsia="Calibri" w:hAnsi="Calibri" w:cs="Calibri"/>
            <w:color w:val="1155CC"/>
            <w:sz w:val="24"/>
            <w:szCs w:val="24"/>
            <w:u w:val="single"/>
          </w:rPr>
          <w:t>n</w:t>
        </w:r>
        <w:r w:rsidR="00620676">
          <w:rPr>
            <w:rFonts w:ascii="Calibri" w:eastAsia="Calibri" w:hAnsi="Calibri" w:cs="Calibri"/>
            <w:color w:val="1155CC"/>
            <w:sz w:val="24"/>
            <w:szCs w:val="24"/>
            <w:u w:val="single"/>
          </w:rPr>
          <w:t>t-issues/core-competencies</w:t>
        </w:r>
      </w:hyperlink>
    </w:p>
    <w:p w:rsidR="00F26DE9" w:rsidRDefault="00F26DE9">
      <w:pPr>
        <w:pBdr>
          <w:top w:val="nil"/>
          <w:left w:val="nil"/>
          <w:bottom w:val="nil"/>
          <w:right w:val="nil"/>
          <w:between w:val="nil"/>
        </w:pBdr>
        <w:spacing w:before="8"/>
        <w:rPr>
          <w:rFonts w:ascii="Calibri" w:eastAsia="Calibri" w:hAnsi="Calibri" w:cs="Calibri"/>
          <w:color w:val="000000"/>
          <w:sz w:val="24"/>
          <w:szCs w:val="24"/>
        </w:rPr>
      </w:pPr>
    </w:p>
    <w:p w:rsidR="00F26DE9" w:rsidRDefault="00620676">
      <w:pPr>
        <w:pBdr>
          <w:top w:val="nil"/>
          <w:left w:val="nil"/>
          <w:bottom w:val="nil"/>
          <w:right w:val="nil"/>
          <w:between w:val="nil"/>
        </w:pBdr>
        <w:spacing w:line="272" w:lineRule="auto"/>
        <w:rPr>
          <w:rFonts w:ascii="Calibri" w:eastAsia="Calibri" w:hAnsi="Calibri" w:cs="Calibri"/>
          <w:b/>
          <w:color w:val="000000"/>
          <w:sz w:val="24"/>
          <w:szCs w:val="24"/>
        </w:rPr>
      </w:pPr>
      <w:r>
        <w:rPr>
          <w:rFonts w:ascii="Calibri" w:eastAsia="Calibri" w:hAnsi="Calibri" w:cs="Calibri"/>
          <w:b/>
          <w:color w:val="000000"/>
          <w:sz w:val="24"/>
          <w:szCs w:val="24"/>
        </w:rPr>
        <w:t>Definition of Preceptor Role</w:t>
      </w:r>
    </w:p>
    <w:p w:rsidR="00F26DE9" w:rsidRDefault="00620676">
      <w:pPr>
        <w:rPr>
          <w:rFonts w:ascii="Calibri" w:eastAsia="Calibri" w:hAnsi="Calibri" w:cs="Calibri"/>
          <w:sz w:val="24"/>
          <w:szCs w:val="24"/>
        </w:rPr>
      </w:pPr>
      <w:r>
        <w:rPr>
          <w:rFonts w:ascii="Calibri" w:eastAsia="Calibri" w:hAnsi="Calibri" w:cs="Calibri"/>
          <w:sz w:val="24"/>
          <w:szCs w:val="24"/>
        </w:rPr>
        <w:t xml:space="preserve">The preceptor is an integral part of the teaching program, serving as a role model for the student. Through guidance and teaching, they help students improve skills in history-taking, physical examination, effective communication, physical diagnosis, accurate and succinct documentation, reporting, problem assessment, and plan development, including coordination of care. Additionally, by providing feedback, preceptors are a vital resource as students develop and progress. </w:t>
      </w:r>
    </w:p>
    <w:p w:rsidR="00F26DE9" w:rsidRDefault="00F26DE9">
      <w:pPr>
        <w:pBdr>
          <w:top w:val="nil"/>
          <w:left w:val="nil"/>
          <w:bottom w:val="nil"/>
          <w:right w:val="nil"/>
          <w:between w:val="nil"/>
        </w:pBdr>
        <w:spacing w:line="274" w:lineRule="auto"/>
        <w:rPr>
          <w:rFonts w:ascii="Calibri" w:eastAsia="Calibri" w:hAnsi="Calibri" w:cs="Calibri"/>
          <w:b/>
          <w:color w:val="000000"/>
          <w:sz w:val="24"/>
          <w:szCs w:val="24"/>
        </w:rPr>
      </w:pPr>
    </w:p>
    <w:p w:rsidR="00F26DE9" w:rsidRDefault="00620676">
      <w:pPr>
        <w:pBdr>
          <w:top w:val="nil"/>
          <w:left w:val="nil"/>
          <w:bottom w:val="nil"/>
          <w:right w:val="nil"/>
          <w:between w:val="nil"/>
        </w:pBdr>
        <w:spacing w:line="274" w:lineRule="auto"/>
        <w:rPr>
          <w:rFonts w:ascii="Calibri" w:eastAsia="Calibri" w:hAnsi="Calibri" w:cs="Calibri"/>
          <w:b/>
          <w:color w:val="000000"/>
          <w:sz w:val="24"/>
          <w:szCs w:val="24"/>
        </w:rPr>
      </w:pPr>
      <w:r>
        <w:rPr>
          <w:rFonts w:ascii="Calibri" w:eastAsia="Calibri" w:hAnsi="Calibri" w:cs="Calibri"/>
          <w:b/>
          <w:color w:val="000000"/>
          <w:sz w:val="24"/>
          <w:szCs w:val="24"/>
        </w:rPr>
        <w:t>Preceptor Responsibilities</w:t>
      </w:r>
    </w:p>
    <w:p w:rsidR="00F26DE9" w:rsidRDefault="00620676">
      <w:pPr>
        <w:pBdr>
          <w:top w:val="nil"/>
          <w:left w:val="nil"/>
          <w:bottom w:val="nil"/>
          <w:right w:val="nil"/>
          <w:between w:val="nil"/>
        </w:pBdr>
        <w:spacing w:line="274" w:lineRule="auto"/>
        <w:ind w:left="360"/>
        <w:rPr>
          <w:rFonts w:ascii="Calibri" w:eastAsia="Calibri" w:hAnsi="Calibri" w:cs="Calibri"/>
          <w:color w:val="000000"/>
          <w:sz w:val="24"/>
          <w:szCs w:val="24"/>
        </w:rPr>
      </w:pPr>
      <w:r>
        <w:rPr>
          <w:rFonts w:ascii="Calibri" w:eastAsia="Calibri" w:hAnsi="Calibri" w:cs="Calibri"/>
          <w:color w:val="000000"/>
          <w:sz w:val="24"/>
          <w:szCs w:val="24"/>
        </w:rPr>
        <w:t>To maximize the educational opportunities for PA students and to avoid misunderstandings between students and clinical staff, preceptors are expected to:</w:t>
      </w:r>
    </w:p>
    <w:p w:rsidR="00F26DE9" w:rsidRDefault="00F26DE9">
      <w:pPr>
        <w:pBdr>
          <w:top w:val="nil"/>
          <w:left w:val="nil"/>
          <w:bottom w:val="nil"/>
          <w:right w:val="nil"/>
          <w:between w:val="nil"/>
        </w:pBdr>
        <w:spacing w:line="274" w:lineRule="auto"/>
        <w:ind w:left="460"/>
        <w:rPr>
          <w:rFonts w:ascii="Calibri" w:eastAsia="Calibri" w:hAnsi="Calibri" w:cs="Calibri"/>
          <w:color w:val="000000"/>
          <w:sz w:val="24"/>
          <w:szCs w:val="24"/>
        </w:rPr>
      </w:pPr>
    </w:p>
    <w:p w:rsidR="00F26DE9" w:rsidRDefault="00620676">
      <w:pPr>
        <w:numPr>
          <w:ilvl w:val="0"/>
          <w:numId w:val="1"/>
        </w:numPr>
        <w:pBdr>
          <w:top w:val="nil"/>
          <w:left w:val="nil"/>
          <w:bottom w:val="nil"/>
          <w:right w:val="nil"/>
          <w:between w:val="nil"/>
        </w:pBdr>
        <w:spacing w:line="274" w:lineRule="auto"/>
        <w:rPr>
          <w:rFonts w:ascii="Calibri" w:eastAsia="Calibri" w:hAnsi="Calibri" w:cs="Calibri"/>
          <w:color w:val="000000"/>
          <w:sz w:val="24"/>
          <w:szCs w:val="24"/>
        </w:rPr>
      </w:pPr>
      <w:r>
        <w:rPr>
          <w:rFonts w:ascii="Calibri" w:eastAsia="Calibri" w:hAnsi="Calibri" w:cs="Calibri"/>
          <w:color w:val="000000"/>
          <w:sz w:val="24"/>
          <w:szCs w:val="24"/>
        </w:rPr>
        <w:t>Maintain medical malpractice insurance.</w:t>
      </w:r>
    </w:p>
    <w:p w:rsidR="00F26DE9" w:rsidRDefault="00620676">
      <w:pPr>
        <w:numPr>
          <w:ilvl w:val="0"/>
          <w:numId w:val="1"/>
        </w:numPr>
        <w:pBdr>
          <w:top w:val="nil"/>
          <w:left w:val="nil"/>
          <w:bottom w:val="nil"/>
          <w:right w:val="nil"/>
          <w:between w:val="nil"/>
        </w:pBdr>
        <w:spacing w:line="274" w:lineRule="auto"/>
        <w:rPr>
          <w:rFonts w:ascii="Calibri" w:eastAsia="Calibri" w:hAnsi="Calibri" w:cs="Calibri"/>
          <w:color w:val="000000"/>
          <w:sz w:val="24"/>
          <w:szCs w:val="24"/>
        </w:rPr>
      </w:pPr>
      <w:r>
        <w:rPr>
          <w:rFonts w:ascii="Calibri" w:eastAsia="Calibri" w:hAnsi="Calibri" w:cs="Calibri"/>
          <w:color w:val="000000"/>
          <w:sz w:val="24"/>
          <w:szCs w:val="24"/>
        </w:rPr>
        <w:t>Provide the Program with a current CV and other requested information.</w:t>
      </w:r>
    </w:p>
    <w:p w:rsidR="00F26DE9" w:rsidRDefault="00620676">
      <w:pPr>
        <w:numPr>
          <w:ilvl w:val="0"/>
          <w:numId w:val="1"/>
        </w:numPr>
        <w:pBdr>
          <w:top w:val="nil"/>
          <w:left w:val="nil"/>
          <w:bottom w:val="nil"/>
          <w:right w:val="nil"/>
          <w:between w:val="nil"/>
        </w:pBdr>
        <w:spacing w:line="274" w:lineRule="auto"/>
        <w:rPr>
          <w:rFonts w:ascii="Calibri" w:eastAsia="Calibri" w:hAnsi="Calibri" w:cs="Calibri"/>
          <w:color w:val="000000"/>
          <w:sz w:val="24"/>
          <w:szCs w:val="24"/>
        </w:rPr>
      </w:pPr>
      <w:r>
        <w:rPr>
          <w:rFonts w:ascii="Calibri" w:eastAsia="Calibri" w:hAnsi="Calibri" w:cs="Calibri"/>
          <w:color w:val="000000"/>
          <w:sz w:val="24"/>
          <w:szCs w:val="24"/>
        </w:rPr>
        <w:t>Notify the Program if there is a change of preceptor.</w:t>
      </w:r>
    </w:p>
    <w:p w:rsidR="00F26DE9" w:rsidRDefault="00620676">
      <w:pPr>
        <w:numPr>
          <w:ilvl w:val="0"/>
          <w:numId w:val="1"/>
        </w:numPr>
        <w:pBdr>
          <w:top w:val="nil"/>
          <w:left w:val="nil"/>
          <w:bottom w:val="nil"/>
          <w:right w:val="nil"/>
          <w:between w:val="nil"/>
        </w:pBdr>
        <w:spacing w:line="274" w:lineRule="auto"/>
        <w:rPr>
          <w:rFonts w:ascii="Calibri" w:eastAsia="Calibri" w:hAnsi="Calibri" w:cs="Calibri"/>
          <w:color w:val="000000"/>
          <w:sz w:val="24"/>
          <w:szCs w:val="24"/>
        </w:rPr>
      </w:pPr>
      <w:r>
        <w:rPr>
          <w:rFonts w:ascii="Calibri" w:eastAsia="Calibri" w:hAnsi="Calibri" w:cs="Calibri"/>
          <w:color w:val="000000"/>
          <w:sz w:val="24"/>
          <w:szCs w:val="24"/>
        </w:rPr>
        <w:t xml:space="preserve">Review course Learning Outcomes and Instructional Objectives on the syllabus. </w:t>
      </w:r>
      <w:r w:rsidR="00286B69">
        <w:rPr>
          <w:rFonts w:ascii="Calibri" w:eastAsia="Calibri" w:hAnsi="Calibri" w:cs="Calibri"/>
          <w:color w:val="000000"/>
          <w:sz w:val="24"/>
          <w:szCs w:val="24"/>
        </w:rPr>
        <w:t>*Provided upon scheduling of the student.</w:t>
      </w:r>
      <w:r>
        <w:rPr>
          <w:rFonts w:ascii="Calibri" w:eastAsia="Calibri" w:hAnsi="Calibri" w:cs="Calibri"/>
          <w:color w:val="000000"/>
          <w:sz w:val="24"/>
          <w:szCs w:val="24"/>
        </w:rPr>
        <w:t xml:space="preserve"> </w:t>
      </w:r>
    </w:p>
    <w:p w:rsidR="00F26DE9" w:rsidRDefault="00620676">
      <w:pPr>
        <w:numPr>
          <w:ilvl w:val="0"/>
          <w:numId w:val="1"/>
        </w:numPr>
        <w:pBdr>
          <w:top w:val="nil"/>
          <w:left w:val="nil"/>
          <w:bottom w:val="nil"/>
          <w:right w:val="nil"/>
          <w:between w:val="nil"/>
        </w:pBdr>
        <w:spacing w:line="274" w:lineRule="auto"/>
        <w:rPr>
          <w:rFonts w:ascii="Calibri" w:eastAsia="Calibri" w:hAnsi="Calibri" w:cs="Calibri"/>
          <w:color w:val="000000"/>
          <w:sz w:val="24"/>
          <w:szCs w:val="24"/>
        </w:rPr>
      </w:pPr>
      <w:r>
        <w:rPr>
          <w:rFonts w:ascii="Calibri" w:eastAsia="Calibri" w:hAnsi="Calibri" w:cs="Calibri"/>
          <w:color w:val="000000"/>
          <w:sz w:val="24"/>
          <w:szCs w:val="24"/>
        </w:rPr>
        <w:t>Meet with the student on the first day of rotation to review:</w:t>
      </w:r>
    </w:p>
    <w:p w:rsidR="00F26DE9" w:rsidRDefault="00620676">
      <w:pPr>
        <w:numPr>
          <w:ilvl w:val="1"/>
          <w:numId w:val="1"/>
        </w:numPr>
        <w:pBdr>
          <w:top w:val="nil"/>
          <w:left w:val="nil"/>
          <w:bottom w:val="nil"/>
          <w:right w:val="nil"/>
          <w:between w:val="nil"/>
        </w:pBdr>
        <w:spacing w:line="274" w:lineRule="auto"/>
        <w:rPr>
          <w:rFonts w:ascii="Calibri" w:eastAsia="Calibri" w:hAnsi="Calibri" w:cs="Calibri"/>
          <w:color w:val="000000"/>
          <w:sz w:val="24"/>
          <w:szCs w:val="24"/>
        </w:rPr>
      </w:pPr>
      <w:r>
        <w:rPr>
          <w:rFonts w:ascii="Calibri" w:eastAsia="Calibri" w:hAnsi="Calibri" w:cs="Calibri"/>
          <w:color w:val="000000"/>
          <w:sz w:val="24"/>
          <w:szCs w:val="24"/>
        </w:rPr>
        <w:t>Educational objectives for the rotation.</w:t>
      </w:r>
    </w:p>
    <w:p w:rsidR="00F26DE9" w:rsidRDefault="00620676">
      <w:pPr>
        <w:numPr>
          <w:ilvl w:val="1"/>
          <w:numId w:val="1"/>
        </w:numPr>
        <w:pBdr>
          <w:top w:val="nil"/>
          <w:left w:val="nil"/>
          <w:bottom w:val="nil"/>
          <w:right w:val="nil"/>
          <w:between w:val="nil"/>
        </w:pBdr>
        <w:spacing w:line="274" w:lineRule="auto"/>
        <w:rPr>
          <w:rFonts w:ascii="Calibri" w:eastAsia="Calibri" w:hAnsi="Calibri" w:cs="Calibri"/>
          <w:color w:val="000000"/>
          <w:sz w:val="24"/>
          <w:szCs w:val="24"/>
        </w:rPr>
      </w:pPr>
      <w:r>
        <w:rPr>
          <w:rFonts w:ascii="Calibri" w:eastAsia="Calibri" w:hAnsi="Calibri" w:cs="Calibri"/>
          <w:color w:val="000000"/>
          <w:sz w:val="24"/>
          <w:szCs w:val="24"/>
        </w:rPr>
        <w:t xml:space="preserve">Work schedules and on-call assignments.  </w:t>
      </w:r>
    </w:p>
    <w:p w:rsidR="00F26DE9" w:rsidRDefault="00620676">
      <w:pPr>
        <w:numPr>
          <w:ilvl w:val="2"/>
          <w:numId w:val="1"/>
        </w:numPr>
        <w:pBdr>
          <w:top w:val="nil"/>
          <w:left w:val="nil"/>
          <w:bottom w:val="nil"/>
          <w:right w:val="nil"/>
          <w:between w:val="nil"/>
        </w:pBdr>
        <w:spacing w:line="274" w:lineRule="auto"/>
        <w:rPr>
          <w:rFonts w:ascii="Calibri" w:eastAsia="Calibri" w:hAnsi="Calibri" w:cs="Calibri"/>
          <w:color w:val="000000"/>
          <w:sz w:val="24"/>
          <w:szCs w:val="24"/>
        </w:rPr>
      </w:pPr>
      <w:r>
        <w:rPr>
          <w:rFonts w:ascii="Calibri" w:eastAsia="Calibri" w:hAnsi="Calibri" w:cs="Calibri"/>
          <w:color w:val="000000"/>
          <w:sz w:val="24"/>
          <w:szCs w:val="24"/>
        </w:rPr>
        <w:t xml:space="preserve">These are under the local control of the preceptor.  </w:t>
      </w:r>
    </w:p>
    <w:p w:rsidR="00F26DE9" w:rsidRDefault="00620676">
      <w:pPr>
        <w:numPr>
          <w:ilvl w:val="2"/>
          <w:numId w:val="1"/>
        </w:numPr>
        <w:pBdr>
          <w:top w:val="nil"/>
          <w:left w:val="nil"/>
          <w:bottom w:val="nil"/>
          <w:right w:val="nil"/>
          <w:between w:val="nil"/>
        </w:pBdr>
        <w:spacing w:line="274" w:lineRule="auto"/>
        <w:rPr>
          <w:rFonts w:ascii="Calibri" w:eastAsia="Calibri" w:hAnsi="Calibri" w:cs="Calibri"/>
          <w:color w:val="000000"/>
          <w:sz w:val="24"/>
          <w:szCs w:val="24"/>
        </w:rPr>
      </w:pPr>
      <w:r>
        <w:rPr>
          <w:rFonts w:ascii="Calibri" w:eastAsia="Calibri" w:hAnsi="Calibri" w:cs="Calibri"/>
          <w:color w:val="000000"/>
          <w:sz w:val="24"/>
          <w:szCs w:val="24"/>
        </w:rPr>
        <w:t>Students should check with the preceptor about call responsibilities, especially if the site is hospital based.</w:t>
      </w:r>
    </w:p>
    <w:p w:rsidR="00F26DE9" w:rsidRDefault="00620676">
      <w:pPr>
        <w:numPr>
          <w:ilvl w:val="1"/>
          <w:numId w:val="1"/>
        </w:numPr>
        <w:pBdr>
          <w:top w:val="nil"/>
          <w:left w:val="nil"/>
          <w:bottom w:val="nil"/>
          <w:right w:val="nil"/>
          <w:between w:val="nil"/>
        </w:pBdr>
        <w:spacing w:line="274" w:lineRule="auto"/>
        <w:rPr>
          <w:rFonts w:ascii="Calibri" w:eastAsia="Calibri" w:hAnsi="Calibri" w:cs="Calibri"/>
          <w:color w:val="000000"/>
          <w:sz w:val="24"/>
          <w:szCs w:val="24"/>
        </w:rPr>
      </w:pPr>
      <w:r>
        <w:rPr>
          <w:rFonts w:ascii="Calibri" w:eastAsia="Calibri" w:hAnsi="Calibri" w:cs="Calibri"/>
          <w:color w:val="000000"/>
          <w:sz w:val="24"/>
          <w:szCs w:val="24"/>
        </w:rPr>
        <w:t>Local policies and procedures.</w:t>
      </w:r>
    </w:p>
    <w:p w:rsidR="00F26DE9" w:rsidRDefault="00620676">
      <w:pPr>
        <w:numPr>
          <w:ilvl w:val="0"/>
          <w:numId w:val="1"/>
        </w:numPr>
        <w:pBdr>
          <w:top w:val="nil"/>
          <w:left w:val="nil"/>
          <w:bottom w:val="nil"/>
          <w:right w:val="nil"/>
          <w:between w:val="nil"/>
        </w:pBdr>
        <w:spacing w:line="274" w:lineRule="auto"/>
        <w:rPr>
          <w:rFonts w:ascii="Calibri" w:eastAsia="Calibri" w:hAnsi="Calibri" w:cs="Calibri"/>
          <w:color w:val="000000"/>
          <w:sz w:val="24"/>
          <w:szCs w:val="24"/>
        </w:rPr>
      </w:pPr>
      <w:r>
        <w:rPr>
          <w:rFonts w:ascii="Calibri" w:eastAsia="Calibri" w:hAnsi="Calibri" w:cs="Calibri"/>
          <w:color w:val="000000"/>
          <w:sz w:val="24"/>
          <w:szCs w:val="24"/>
        </w:rPr>
        <w:t>Introduce the student to essential clinical and auxiliary personnel in the practice.</w:t>
      </w:r>
    </w:p>
    <w:p w:rsidR="00F26DE9" w:rsidRDefault="00620676">
      <w:pPr>
        <w:numPr>
          <w:ilvl w:val="0"/>
          <w:numId w:val="1"/>
        </w:numPr>
        <w:pBdr>
          <w:top w:val="nil"/>
          <w:left w:val="nil"/>
          <w:bottom w:val="nil"/>
          <w:right w:val="nil"/>
          <w:between w:val="nil"/>
        </w:pBdr>
        <w:spacing w:line="274" w:lineRule="auto"/>
        <w:rPr>
          <w:rFonts w:ascii="Calibri" w:eastAsia="Calibri" w:hAnsi="Calibri" w:cs="Calibri"/>
          <w:color w:val="000000"/>
          <w:sz w:val="24"/>
          <w:szCs w:val="24"/>
        </w:rPr>
      </w:pPr>
      <w:r>
        <w:rPr>
          <w:rFonts w:ascii="Calibri" w:eastAsia="Calibri" w:hAnsi="Calibri" w:cs="Calibri"/>
          <w:color w:val="000000"/>
          <w:sz w:val="24"/>
          <w:szCs w:val="24"/>
        </w:rPr>
        <w:t>Provide clinical instruction in accordance with the rotation objectives and the availability of patients and other clinical resources.</w:t>
      </w:r>
    </w:p>
    <w:p w:rsidR="00F26DE9" w:rsidRDefault="00620676">
      <w:pPr>
        <w:numPr>
          <w:ilvl w:val="1"/>
          <w:numId w:val="1"/>
        </w:numPr>
        <w:pBdr>
          <w:top w:val="nil"/>
          <w:left w:val="nil"/>
          <w:bottom w:val="nil"/>
          <w:right w:val="nil"/>
          <w:between w:val="nil"/>
        </w:pBdr>
        <w:spacing w:line="274" w:lineRule="auto"/>
        <w:rPr>
          <w:rFonts w:ascii="Calibri" w:eastAsia="Calibri" w:hAnsi="Calibri" w:cs="Calibri"/>
          <w:color w:val="000000"/>
          <w:sz w:val="24"/>
          <w:szCs w:val="24"/>
        </w:rPr>
      </w:pPr>
      <w:r>
        <w:rPr>
          <w:rFonts w:ascii="Calibri" w:eastAsia="Calibri" w:hAnsi="Calibri" w:cs="Calibri"/>
          <w:color w:val="000000"/>
          <w:sz w:val="24"/>
          <w:szCs w:val="24"/>
        </w:rPr>
        <w:t>Clinical assignments should be consistent with the role of a Physician Assistant.</w:t>
      </w:r>
    </w:p>
    <w:p w:rsidR="00F26DE9" w:rsidRDefault="00620676">
      <w:pPr>
        <w:numPr>
          <w:ilvl w:val="1"/>
          <w:numId w:val="1"/>
        </w:numPr>
        <w:pBdr>
          <w:top w:val="nil"/>
          <w:left w:val="nil"/>
          <w:bottom w:val="nil"/>
          <w:right w:val="nil"/>
          <w:between w:val="nil"/>
        </w:pBdr>
        <w:spacing w:line="274" w:lineRule="auto"/>
        <w:rPr>
          <w:rFonts w:ascii="Calibri" w:eastAsia="Calibri" w:hAnsi="Calibri" w:cs="Calibri"/>
          <w:color w:val="000000"/>
          <w:sz w:val="24"/>
          <w:szCs w:val="24"/>
        </w:rPr>
      </w:pPr>
      <w:r>
        <w:rPr>
          <w:rFonts w:ascii="Calibri" w:eastAsia="Calibri" w:hAnsi="Calibri" w:cs="Calibri"/>
          <w:color w:val="000000"/>
          <w:sz w:val="24"/>
          <w:szCs w:val="24"/>
        </w:rPr>
        <w:t>A “hands-on” clinical experience is required.  Students should not only shadow a preceptor.</w:t>
      </w:r>
    </w:p>
    <w:p w:rsidR="00F26DE9" w:rsidRDefault="00620676">
      <w:pPr>
        <w:numPr>
          <w:ilvl w:val="1"/>
          <w:numId w:val="1"/>
        </w:numPr>
        <w:pBdr>
          <w:top w:val="nil"/>
          <w:left w:val="nil"/>
          <w:bottom w:val="nil"/>
          <w:right w:val="nil"/>
          <w:between w:val="nil"/>
        </w:pBdr>
        <w:spacing w:line="274" w:lineRule="auto"/>
        <w:rPr>
          <w:rFonts w:ascii="Calibri" w:eastAsia="Calibri" w:hAnsi="Calibri" w:cs="Calibri"/>
          <w:color w:val="000000"/>
          <w:sz w:val="24"/>
          <w:szCs w:val="24"/>
        </w:rPr>
      </w:pPr>
      <w:r>
        <w:rPr>
          <w:rFonts w:ascii="Calibri" w:eastAsia="Calibri" w:hAnsi="Calibri" w:cs="Calibri"/>
          <w:color w:val="000000"/>
          <w:sz w:val="24"/>
          <w:szCs w:val="24"/>
        </w:rPr>
        <w:t>Self-study assignments and library research of clinical topics are encouraged.</w:t>
      </w:r>
    </w:p>
    <w:p w:rsidR="00F26DE9" w:rsidRDefault="00620676">
      <w:pPr>
        <w:numPr>
          <w:ilvl w:val="1"/>
          <w:numId w:val="1"/>
        </w:numPr>
        <w:pBdr>
          <w:top w:val="nil"/>
          <w:left w:val="nil"/>
          <w:bottom w:val="nil"/>
          <w:right w:val="nil"/>
          <w:between w:val="nil"/>
        </w:pBdr>
        <w:spacing w:line="274" w:lineRule="auto"/>
        <w:rPr>
          <w:rFonts w:ascii="Calibri" w:eastAsia="Calibri" w:hAnsi="Calibri" w:cs="Calibri"/>
          <w:color w:val="000000"/>
          <w:sz w:val="24"/>
          <w:szCs w:val="24"/>
        </w:rPr>
      </w:pPr>
      <w:r>
        <w:rPr>
          <w:rFonts w:ascii="Calibri" w:eastAsia="Calibri" w:hAnsi="Calibri" w:cs="Calibri"/>
          <w:color w:val="000000"/>
          <w:sz w:val="24"/>
          <w:szCs w:val="24"/>
        </w:rPr>
        <w:t>PA students are particularly eager for knowledge and insights from the preceptor's own clinical experience.</w:t>
      </w:r>
    </w:p>
    <w:p w:rsidR="00F26DE9" w:rsidRDefault="00620676">
      <w:pPr>
        <w:numPr>
          <w:ilvl w:val="1"/>
          <w:numId w:val="1"/>
        </w:numPr>
        <w:pBdr>
          <w:top w:val="nil"/>
          <w:left w:val="nil"/>
          <w:bottom w:val="nil"/>
          <w:right w:val="nil"/>
          <w:between w:val="nil"/>
        </w:pBdr>
        <w:spacing w:line="274" w:lineRule="auto"/>
        <w:rPr>
          <w:rFonts w:ascii="Calibri" w:eastAsia="Calibri" w:hAnsi="Calibri" w:cs="Calibri"/>
          <w:color w:val="000000"/>
          <w:sz w:val="24"/>
          <w:szCs w:val="24"/>
        </w:rPr>
      </w:pPr>
      <w:r>
        <w:rPr>
          <w:rFonts w:ascii="Calibri" w:eastAsia="Calibri" w:hAnsi="Calibri" w:cs="Calibri"/>
          <w:color w:val="000000"/>
          <w:sz w:val="24"/>
          <w:szCs w:val="24"/>
        </w:rPr>
        <w:t>See all patients seen by the student prior to discharge; co-sign all chart notes and orders written by the student.</w:t>
      </w:r>
    </w:p>
    <w:p w:rsidR="00F26DE9" w:rsidRDefault="00620676">
      <w:pPr>
        <w:numPr>
          <w:ilvl w:val="0"/>
          <w:numId w:val="1"/>
        </w:numPr>
        <w:pBdr>
          <w:top w:val="nil"/>
          <w:left w:val="nil"/>
          <w:bottom w:val="nil"/>
          <w:right w:val="nil"/>
          <w:between w:val="nil"/>
        </w:pBdr>
        <w:spacing w:line="274" w:lineRule="auto"/>
        <w:rPr>
          <w:rFonts w:ascii="Calibri" w:eastAsia="Calibri" w:hAnsi="Calibri" w:cs="Calibri"/>
          <w:color w:val="000000"/>
          <w:sz w:val="24"/>
          <w:szCs w:val="24"/>
        </w:rPr>
      </w:pPr>
      <w:r>
        <w:rPr>
          <w:rFonts w:ascii="Calibri" w:eastAsia="Calibri" w:hAnsi="Calibri" w:cs="Calibri"/>
          <w:color w:val="000000"/>
          <w:sz w:val="24"/>
          <w:szCs w:val="24"/>
        </w:rPr>
        <w:t>Provide the PA student with frequent feedback on clinical and professional performance.</w:t>
      </w:r>
    </w:p>
    <w:p w:rsidR="00F26DE9" w:rsidRDefault="00620676">
      <w:pPr>
        <w:numPr>
          <w:ilvl w:val="0"/>
          <w:numId w:val="1"/>
        </w:numPr>
        <w:pBdr>
          <w:top w:val="nil"/>
          <w:left w:val="nil"/>
          <w:bottom w:val="nil"/>
          <w:right w:val="nil"/>
          <w:between w:val="nil"/>
        </w:pBdr>
        <w:spacing w:line="274" w:lineRule="auto"/>
        <w:rPr>
          <w:rFonts w:ascii="Calibri" w:eastAsia="Calibri" w:hAnsi="Calibri" w:cs="Calibri"/>
          <w:color w:val="000000"/>
          <w:sz w:val="24"/>
          <w:szCs w:val="24"/>
        </w:rPr>
      </w:pPr>
      <w:r>
        <w:rPr>
          <w:rFonts w:ascii="Calibri" w:eastAsia="Calibri" w:hAnsi="Calibri" w:cs="Calibri"/>
          <w:color w:val="000000"/>
          <w:sz w:val="24"/>
          <w:szCs w:val="24"/>
        </w:rPr>
        <w:t>Meet with the student during the second and the last week of rotation and electronically complete a Student Clinical Performance Evaluation.</w:t>
      </w:r>
    </w:p>
    <w:p w:rsidR="00F26DE9" w:rsidRDefault="00620676">
      <w:pPr>
        <w:numPr>
          <w:ilvl w:val="1"/>
          <w:numId w:val="1"/>
        </w:numPr>
        <w:pBdr>
          <w:top w:val="nil"/>
          <w:left w:val="nil"/>
          <w:bottom w:val="nil"/>
          <w:right w:val="nil"/>
          <w:between w:val="nil"/>
        </w:pBdr>
        <w:spacing w:line="274" w:lineRule="auto"/>
        <w:rPr>
          <w:rFonts w:ascii="Calibri" w:eastAsia="Calibri" w:hAnsi="Calibri" w:cs="Calibri"/>
          <w:color w:val="000000"/>
          <w:sz w:val="24"/>
          <w:szCs w:val="24"/>
        </w:rPr>
      </w:pPr>
      <w:r>
        <w:rPr>
          <w:rFonts w:ascii="Calibri" w:eastAsia="Calibri" w:hAnsi="Calibri" w:cs="Calibri"/>
          <w:b/>
          <w:color w:val="000000"/>
          <w:sz w:val="24"/>
          <w:szCs w:val="24"/>
        </w:rPr>
        <w:lastRenderedPageBreak/>
        <w:t>Mid-term preceptor evaluations</w:t>
      </w:r>
      <w:r>
        <w:rPr>
          <w:rFonts w:ascii="Calibri" w:eastAsia="Calibri" w:hAnsi="Calibri" w:cs="Calibri"/>
          <w:color w:val="000000"/>
          <w:sz w:val="24"/>
          <w:szCs w:val="24"/>
        </w:rPr>
        <w:t xml:space="preserve"> are </w:t>
      </w:r>
      <w:r>
        <w:rPr>
          <w:rFonts w:ascii="Calibri" w:eastAsia="Calibri" w:hAnsi="Calibri" w:cs="Calibri"/>
          <w:i/>
          <w:color w:val="000000"/>
          <w:sz w:val="24"/>
          <w:szCs w:val="24"/>
          <w:u w:val="single"/>
        </w:rPr>
        <w:t>optional</w:t>
      </w:r>
      <w:r>
        <w:rPr>
          <w:rFonts w:ascii="Calibri" w:eastAsia="Calibri" w:hAnsi="Calibri" w:cs="Calibri"/>
          <w:color w:val="000000"/>
          <w:sz w:val="24"/>
          <w:szCs w:val="24"/>
        </w:rPr>
        <w:t xml:space="preserve"> and should be completed by the preceptor(s) and reviewed with the student during the second or third week of rotation.  It is the student’s responsibility to secure this evaluation for feedback.  This grade is formative and intended as an assessment tool of the student’s progress.  It will not count towards the student’s final rotation grade. </w:t>
      </w:r>
    </w:p>
    <w:p w:rsidR="00F26DE9" w:rsidRDefault="00620676">
      <w:pPr>
        <w:numPr>
          <w:ilvl w:val="1"/>
          <w:numId w:val="1"/>
        </w:numPr>
        <w:pBdr>
          <w:top w:val="nil"/>
          <w:left w:val="nil"/>
          <w:bottom w:val="nil"/>
          <w:right w:val="nil"/>
          <w:between w:val="nil"/>
        </w:pBdr>
        <w:spacing w:line="274" w:lineRule="auto"/>
        <w:rPr>
          <w:rFonts w:ascii="Calibri" w:eastAsia="Calibri" w:hAnsi="Calibri" w:cs="Calibri"/>
          <w:color w:val="000000"/>
          <w:sz w:val="24"/>
          <w:szCs w:val="24"/>
        </w:rPr>
      </w:pPr>
      <w:r>
        <w:rPr>
          <w:rFonts w:ascii="Calibri" w:eastAsia="Calibri" w:hAnsi="Calibri" w:cs="Calibri"/>
          <w:b/>
          <w:color w:val="000000"/>
          <w:sz w:val="24"/>
          <w:szCs w:val="24"/>
        </w:rPr>
        <w:t>Final preceptor evaluations</w:t>
      </w:r>
      <w:r>
        <w:rPr>
          <w:rFonts w:ascii="Calibri" w:eastAsia="Calibri" w:hAnsi="Calibri" w:cs="Calibri"/>
          <w:color w:val="000000"/>
          <w:sz w:val="24"/>
          <w:szCs w:val="24"/>
        </w:rPr>
        <w:t xml:space="preserve"> must be completed via the online Typhon Group (https://typhongroup.com/) system or on paper by the preceptor(s) and submitted to the Program by the end of the week following the completion of the rotation.  Preceptors will receive an email from the online Typhon Group system with instructions on completing the evaluation.  While not required, it is suggested that preceptors discuss the evaluation with the student. </w:t>
      </w:r>
    </w:p>
    <w:p w:rsidR="00F26DE9" w:rsidRDefault="00620676">
      <w:pPr>
        <w:numPr>
          <w:ilvl w:val="2"/>
          <w:numId w:val="1"/>
        </w:numPr>
        <w:pBdr>
          <w:top w:val="nil"/>
          <w:left w:val="nil"/>
          <w:bottom w:val="nil"/>
          <w:right w:val="nil"/>
          <w:between w:val="nil"/>
        </w:pBdr>
        <w:spacing w:line="274" w:lineRule="auto"/>
        <w:rPr>
          <w:rFonts w:ascii="Calibri" w:eastAsia="Calibri" w:hAnsi="Calibri" w:cs="Calibri"/>
          <w:color w:val="000000"/>
          <w:sz w:val="24"/>
          <w:szCs w:val="24"/>
        </w:rPr>
      </w:pPr>
      <w:r>
        <w:rPr>
          <w:rFonts w:ascii="Calibri" w:eastAsia="Calibri" w:hAnsi="Calibri" w:cs="Calibri"/>
          <w:color w:val="000000"/>
          <w:sz w:val="24"/>
          <w:szCs w:val="24"/>
        </w:rPr>
        <w:t>Preceptors can review the evaluation SCORE prior to submission.</w:t>
      </w:r>
    </w:p>
    <w:p w:rsidR="00F26DE9" w:rsidRDefault="00620676">
      <w:pPr>
        <w:numPr>
          <w:ilvl w:val="2"/>
          <w:numId w:val="1"/>
        </w:numPr>
        <w:pBdr>
          <w:top w:val="nil"/>
          <w:left w:val="nil"/>
          <w:bottom w:val="nil"/>
          <w:right w:val="nil"/>
          <w:between w:val="nil"/>
        </w:pBdr>
        <w:spacing w:line="274" w:lineRule="auto"/>
        <w:rPr>
          <w:rFonts w:ascii="Calibri" w:eastAsia="Calibri" w:hAnsi="Calibri" w:cs="Calibri"/>
          <w:color w:val="000000"/>
          <w:sz w:val="24"/>
          <w:szCs w:val="24"/>
        </w:rPr>
      </w:pPr>
      <w:r>
        <w:rPr>
          <w:rFonts w:ascii="Calibri" w:eastAsia="Calibri" w:hAnsi="Calibri" w:cs="Calibri"/>
          <w:color w:val="000000"/>
          <w:sz w:val="24"/>
          <w:szCs w:val="24"/>
        </w:rPr>
        <w:t>A preceptor evaluation grade below 70% will be considered a failing grade for the course and will require the student to repeat the rotation in its entirety at another clinical site.</w:t>
      </w:r>
    </w:p>
    <w:p w:rsidR="00F26DE9" w:rsidRDefault="00620676">
      <w:pPr>
        <w:numPr>
          <w:ilvl w:val="2"/>
          <w:numId w:val="1"/>
        </w:numPr>
        <w:pBdr>
          <w:top w:val="nil"/>
          <w:left w:val="nil"/>
          <w:bottom w:val="nil"/>
          <w:right w:val="nil"/>
          <w:between w:val="nil"/>
        </w:pBdr>
        <w:spacing w:line="274" w:lineRule="auto"/>
        <w:rPr>
          <w:rFonts w:ascii="Calibri" w:eastAsia="Calibri" w:hAnsi="Calibri" w:cs="Calibri"/>
          <w:color w:val="000000"/>
          <w:sz w:val="24"/>
          <w:szCs w:val="24"/>
        </w:rPr>
      </w:pPr>
      <w:r>
        <w:rPr>
          <w:rFonts w:ascii="Calibri" w:eastAsia="Calibri" w:hAnsi="Calibri" w:cs="Calibri"/>
          <w:color w:val="000000"/>
          <w:sz w:val="24"/>
          <w:szCs w:val="24"/>
        </w:rPr>
        <w:t xml:space="preserve">Should a student receive a low score, the PA Program’s Director of Clinical Education will contact the preceptor for further discussion. </w:t>
      </w:r>
    </w:p>
    <w:p w:rsidR="00F26DE9" w:rsidRDefault="00620676">
      <w:pPr>
        <w:numPr>
          <w:ilvl w:val="1"/>
          <w:numId w:val="1"/>
        </w:numPr>
        <w:pBdr>
          <w:top w:val="nil"/>
          <w:left w:val="nil"/>
          <w:bottom w:val="nil"/>
          <w:right w:val="nil"/>
          <w:between w:val="nil"/>
        </w:pBdr>
        <w:spacing w:line="274" w:lineRule="auto"/>
        <w:rPr>
          <w:rFonts w:ascii="Calibri" w:eastAsia="Calibri" w:hAnsi="Calibri" w:cs="Calibri"/>
          <w:color w:val="000000"/>
          <w:sz w:val="24"/>
          <w:szCs w:val="24"/>
        </w:rPr>
      </w:pPr>
      <w:r>
        <w:rPr>
          <w:rFonts w:ascii="Calibri" w:eastAsia="Calibri" w:hAnsi="Calibri" w:cs="Calibri"/>
          <w:color w:val="000000"/>
          <w:sz w:val="24"/>
          <w:szCs w:val="24"/>
        </w:rPr>
        <w:t>Evaluations should be frank and accurate as a reflection of the student's clinical competence and professionalism.</w:t>
      </w:r>
    </w:p>
    <w:p w:rsidR="00F26DE9" w:rsidRDefault="00620676">
      <w:pPr>
        <w:numPr>
          <w:ilvl w:val="1"/>
          <w:numId w:val="1"/>
        </w:numPr>
        <w:pBdr>
          <w:top w:val="nil"/>
          <w:left w:val="nil"/>
          <w:bottom w:val="nil"/>
          <w:right w:val="nil"/>
          <w:between w:val="nil"/>
        </w:pBdr>
        <w:spacing w:line="274" w:lineRule="auto"/>
        <w:rPr>
          <w:rFonts w:ascii="Calibri" w:eastAsia="Calibri" w:hAnsi="Calibri" w:cs="Calibri"/>
          <w:color w:val="000000"/>
          <w:sz w:val="24"/>
          <w:szCs w:val="24"/>
        </w:rPr>
      </w:pPr>
      <w:r>
        <w:rPr>
          <w:rFonts w:ascii="Calibri" w:eastAsia="Calibri" w:hAnsi="Calibri" w:cs="Calibri"/>
          <w:color w:val="000000"/>
          <w:sz w:val="24"/>
          <w:szCs w:val="24"/>
        </w:rPr>
        <w:t>Students should be rated as though they were being considered for employment in the preceptor's practice (</w:t>
      </w:r>
      <w:proofErr w:type="gramStart"/>
      <w:r>
        <w:rPr>
          <w:rFonts w:ascii="Calibri" w:eastAsia="Calibri" w:hAnsi="Calibri" w:cs="Calibri"/>
          <w:color w:val="000000"/>
          <w:sz w:val="24"/>
          <w:szCs w:val="24"/>
        </w:rPr>
        <w:t>taking into account</w:t>
      </w:r>
      <w:proofErr w:type="gramEnd"/>
      <w:r>
        <w:rPr>
          <w:rFonts w:ascii="Calibri" w:eastAsia="Calibri" w:hAnsi="Calibri" w:cs="Calibri"/>
          <w:color w:val="000000"/>
          <w:sz w:val="24"/>
          <w:szCs w:val="24"/>
        </w:rPr>
        <w:t xml:space="preserve"> their level of training and experience).</w:t>
      </w:r>
    </w:p>
    <w:p w:rsidR="00F26DE9" w:rsidRDefault="00620676">
      <w:pPr>
        <w:numPr>
          <w:ilvl w:val="1"/>
          <w:numId w:val="1"/>
        </w:numPr>
        <w:pBdr>
          <w:top w:val="nil"/>
          <w:left w:val="nil"/>
          <w:bottom w:val="nil"/>
          <w:right w:val="nil"/>
          <w:between w:val="nil"/>
        </w:pBdr>
        <w:spacing w:line="274" w:lineRule="auto"/>
        <w:rPr>
          <w:rFonts w:ascii="Calibri" w:eastAsia="Calibri" w:hAnsi="Calibri" w:cs="Calibri"/>
          <w:color w:val="000000"/>
          <w:sz w:val="24"/>
          <w:szCs w:val="24"/>
        </w:rPr>
      </w:pPr>
      <w:r>
        <w:rPr>
          <w:rFonts w:ascii="Calibri" w:eastAsia="Calibri" w:hAnsi="Calibri" w:cs="Calibri"/>
          <w:color w:val="000000"/>
          <w:sz w:val="24"/>
          <w:szCs w:val="24"/>
        </w:rPr>
        <w:t>Written comments are especially important, but if the preceptor feels written comments are not enough and desires an open discussion, please call the Director of Clinical Education.</w:t>
      </w:r>
    </w:p>
    <w:p w:rsidR="00F26DE9" w:rsidRPr="00F84266" w:rsidRDefault="00620676" w:rsidP="00F84266">
      <w:pPr>
        <w:numPr>
          <w:ilvl w:val="0"/>
          <w:numId w:val="1"/>
        </w:numPr>
        <w:pBdr>
          <w:top w:val="nil"/>
          <w:left w:val="nil"/>
          <w:bottom w:val="nil"/>
          <w:right w:val="nil"/>
          <w:between w:val="nil"/>
        </w:pBdr>
        <w:spacing w:line="274" w:lineRule="auto"/>
        <w:rPr>
          <w:rFonts w:ascii="Calibri" w:eastAsia="Calibri" w:hAnsi="Calibri" w:cs="Calibri"/>
          <w:color w:val="000000"/>
          <w:sz w:val="24"/>
          <w:szCs w:val="24"/>
        </w:rPr>
      </w:pPr>
      <w:r>
        <w:rPr>
          <w:rFonts w:ascii="Calibri" w:eastAsia="Calibri" w:hAnsi="Calibri" w:cs="Calibri"/>
          <w:color w:val="000000"/>
          <w:sz w:val="24"/>
          <w:szCs w:val="24"/>
        </w:rPr>
        <w:t>Notify the PA Program of any unexpected absences, professionalism issues, or other concerns: (601) 925-737</w:t>
      </w:r>
      <w:r w:rsidR="00286B69">
        <w:rPr>
          <w:rFonts w:ascii="Calibri" w:eastAsia="Calibri" w:hAnsi="Calibri" w:cs="Calibri"/>
          <w:color w:val="000000"/>
          <w:sz w:val="24"/>
          <w:szCs w:val="24"/>
        </w:rPr>
        <w:t>1</w:t>
      </w:r>
      <w:r>
        <w:rPr>
          <w:rFonts w:ascii="Calibri" w:eastAsia="Calibri" w:hAnsi="Calibri" w:cs="Calibri"/>
          <w:color w:val="000000"/>
          <w:sz w:val="24"/>
          <w:szCs w:val="24"/>
        </w:rPr>
        <w:t>.</w:t>
      </w:r>
    </w:p>
    <w:p w:rsidR="00F26DE9" w:rsidRDefault="00620676">
      <w:pPr>
        <w:pBdr>
          <w:top w:val="nil"/>
          <w:left w:val="nil"/>
          <w:bottom w:val="nil"/>
          <w:right w:val="nil"/>
          <w:between w:val="nil"/>
        </w:pBdr>
        <w:spacing w:line="274" w:lineRule="auto"/>
        <w:rPr>
          <w:rFonts w:ascii="Calibri" w:eastAsia="Calibri" w:hAnsi="Calibri" w:cs="Calibri"/>
          <w:b/>
          <w:color w:val="000000"/>
          <w:sz w:val="24"/>
          <w:szCs w:val="24"/>
        </w:rPr>
      </w:pPr>
      <w:r>
        <w:rPr>
          <w:rFonts w:ascii="Calibri" w:eastAsia="Calibri" w:hAnsi="Calibri" w:cs="Calibri"/>
          <w:b/>
          <w:color w:val="000000"/>
          <w:sz w:val="24"/>
          <w:szCs w:val="24"/>
        </w:rPr>
        <w:t>The Preceptor−Student Relationship</w:t>
      </w:r>
    </w:p>
    <w:p w:rsidR="00F26DE9" w:rsidRDefault="00620676">
      <w:pPr>
        <w:tabs>
          <w:tab w:val="left" w:pos="9090"/>
        </w:tabs>
        <w:ind w:right="670"/>
        <w:rPr>
          <w:rFonts w:ascii="Calibri" w:eastAsia="Calibri" w:hAnsi="Calibri" w:cs="Calibri"/>
          <w:sz w:val="24"/>
          <w:szCs w:val="24"/>
        </w:rPr>
      </w:pPr>
      <w:r>
        <w:rPr>
          <w:rFonts w:ascii="Calibri" w:eastAsia="Calibri" w:hAnsi="Calibri" w:cs="Calibri"/>
          <w:sz w:val="24"/>
          <w:szCs w:val="24"/>
        </w:rPr>
        <w:t>The preceptor should maintain a professional relationship with the PA student in the clinical setting at all times and adhere to appropriate professional boundaries. Social activities and personal relationships outside the professional learning environment should be appropriate and carefully selected to avoid putting the student or preceptor in a compromising situation. Contact through web-based social networking platforms (e.g., Facebook, Instagram) should be avoided until the student fully matriculates through the educational program or completes the rotation where the supervision is occurring. Please consult the clinical coordinator regarding specific school or university policies.</w:t>
      </w:r>
    </w:p>
    <w:p w:rsidR="00F26DE9" w:rsidRDefault="00F26DE9">
      <w:pPr>
        <w:pBdr>
          <w:top w:val="nil"/>
          <w:left w:val="nil"/>
          <w:bottom w:val="nil"/>
          <w:right w:val="nil"/>
          <w:between w:val="nil"/>
        </w:pBdr>
        <w:spacing w:before="7"/>
        <w:rPr>
          <w:rFonts w:ascii="Calibri" w:eastAsia="Calibri" w:hAnsi="Calibri" w:cs="Calibri"/>
          <w:color w:val="000000"/>
          <w:sz w:val="24"/>
          <w:szCs w:val="24"/>
        </w:rPr>
      </w:pPr>
    </w:p>
    <w:p w:rsidR="00F26DE9" w:rsidRDefault="00620676">
      <w:pPr>
        <w:pBdr>
          <w:top w:val="nil"/>
          <w:left w:val="nil"/>
          <w:bottom w:val="nil"/>
          <w:right w:val="nil"/>
          <w:between w:val="nil"/>
        </w:pBdr>
        <w:spacing w:line="274" w:lineRule="auto"/>
        <w:rPr>
          <w:rFonts w:ascii="Calibri" w:eastAsia="Calibri" w:hAnsi="Calibri" w:cs="Calibri"/>
          <w:b/>
          <w:color w:val="000000"/>
          <w:sz w:val="24"/>
          <w:szCs w:val="24"/>
        </w:rPr>
      </w:pPr>
      <w:r>
        <w:rPr>
          <w:rFonts w:ascii="Calibri" w:eastAsia="Calibri" w:hAnsi="Calibri" w:cs="Calibri"/>
          <w:b/>
          <w:color w:val="000000"/>
          <w:sz w:val="24"/>
          <w:szCs w:val="24"/>
        </w:rPr>
        <w:t>Orientation and Communicating Student Expectations</w:t>
      </w:r>
    </w:p>
    <w:p w:rsidR="00F26DE9" w:rsidRDefault="00620676">
      <w:pPr>
        <w:pBdr>
          <w:top w:val="nil"/>
          <w:left w:val="nil"/>
          <w:bottom w:val="nil"/>
          <w:right w:val="nil"/>
          <w:between w:val="nil"/>
        </w:pBdr>
        <w:spacing w:before="5" w:line="232" w:lineRule="auto"/>
        <w:ind w:right="885"/>
        <w:rPr>
          <w:rFonts w:ascii="Calibri" w:eastAsia="Calibri" w:hAnsi="Calibri" w:cs="Calibri"/>
          <w:color w:val="000000"/>
          <w:sz w:val="24"/>
          <w:szCs w:val="24"/>
        </w:rPr>
      </w:pPr>
      <w:r>
        <w:rPr>
          <w:rFonts w:ascii="Calibri" w:eastAsia="Calibri" w:hAnsi="Calibri" w:cs="Calibri"/>
          <w:color w:val="000000"/>
          <w:sz w:val="24"/>
          <w:szCs w:val="24"/>
        </w:rPr>
        <w:t>Orientation of the student to the rotation site serves several purposes. Orientation facilitates a quicker transition in allowing the student to become a member of the medical team. It also establishes a feeling of enthusiasm and belonging to the team as well as helping students develop the functional capability to work more efficiently.</w:t>
      </w:r>
    </w:p>
    <w:p w:rsidR="00F26DE9" w:rsidRDefault="00F26DE9">
      <w:pPr>
        <w:pBdr>
          <w:top w:val="nil"/>
          <w:left w:val="nil"/>
          <w:bottom w:val="nil"/>
          <w:right w:val="nil"/>
          <w:between w:val="nil"/>
        </w:pBdr>
        <w:spacing w:before="6"/>
        <w:rPr>
          <w:rFonts w:ascii="Calibri" w:eastAsia="Calibri" w:hAnsi="Calibri" w:cs="Calibri"/>
          <w:color w:val="000000"/>
          <w:sz w:val="24"/>
          <w:szCs w:val="24"/>
        </w:rPr>
      </w:pPr>
    </w:p>
    <w:p w:rsidR="00F26DE9" w:rsidRDefault="00620676">
      <w:pPr>
        <w:pBdr>
          <w:top w:val="nil"/>
          <w:left w:val="nil"/>
          <w:bottom w:val="nil"/>
          <w:right w:val="nil"/>
          <w:between w:val="nil"/>
        </w:pBdr>
        <w:spacing w:line="235" w:lineRule="auto"/>
        <w:ind w:right="776"/>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On the first day of the rotation (or, when possible, </w:t>
      </w:r>
      <w:r>
        <w:rPr>
          <w:rFonts w:ascii="Calibri" w:eastAsia="Calibri" w:hAnsi="Calibri" w:cs="Calibri"/>
          <w:sz w:val="24"/>
          <w:szCs w:val="24"/>
        </w:rPr>
        <w:t>before</w:t>
      </w:r>
      <w:r>
        <w:rPr>
          <w:rFonts w:ascii="Calibri" w:eastAsia="Calibri" w:hAnsi="Calibri" w:cs="Calibri"/>
          <w:color w:val="000000"/>
          <w:sz w:val="24"/>
          <w:szCs w:val="24"/>
        </w:rPr>
        <w:t xml:space="preserve"> the rotation), the student should take care of any administrative needs, including obtaining a name badge and computer password and completing any necessary paperwork, EMR training, and additional site-specific</w:t>
      </w:r>
      <w:r>
        <w:rPr>
          <w:rFonts w:ascii="Calibri" w:eastAsia="Calibri" w:hAnsi="Calibri" w:cs="Calibri"/>
          <w:i/>
          <w:color w:val="000000"/>
          <w:sz w:val="24"/>
          <w:szCs w:val="24"/>
        </w:rPr>
        <w:t xml:space="preserve"> </w:t>
      </w:r>
      <w:r>
        <w:rPr>
          <w:rFonts w:ascii="Calibri" w:eastAsia="Calibri" w:hAnsi="Calibri" w:cs="Calibri"/>
          <w:color w:val="000000"/>
          <w:sz w:val="24"/>
          <w:szCs w:val="24"/>
        </w:rPr>
        <w:t xml:space="preserve">HIPAA training, if needed. The </w:t>
      </w:r>
      <w:r>
        <w:rPr>
          <w:rFonts w:ascii="Calibri" w:eastAsia="Calibri" w:hAnsi="Calibri" w:cs="Calibri"/>
          <w:sz w:val="24"/>
          <w:szCs w:val="24"/>
        </w:rPr>
        <w:t>p</w:t>
      </w:r>
      <w:r>
        <w:rPr>
          <w:rFonts w:ascii="Calibri" w:eastAsia="Calibri" w:hAnsi="Calibri" w:cs="Calibri"/>
          <w:color w:val="000000"/>
          <w:sz w:val="24"/>
          <w:szCs w:val="24"/>
        </w:rPr>
        <w:t xml:space="preserve">receptor should provide an orientation to emergency/safety procedures and preparedness, including, but not limited to the facility emergency plan, emergency </w:t>
      </w:r>
      <w:r>
        <w:rPr>
          <w:rFonts w:ascii="Calibri" w:eastAsia="Calibri" w:hAnsi="Calibri" w:cs="Calibri"/>
          <w:sz w:val="24"/>
          <w:szCs w:val="24"/>
        </w:rPr>
        <w:t>evacuation</w:t>
      </w:r>
      <w:r>
        <w:rPr>
          <w:rFonts w:ascii="Calibri" w:eastAsia="Calibri" w:hAnsi="Calibri" w:cs="Calibri"/>
          <w:color w:val="000000"/>
          <w:sz w:val="24"/>
          <w:szCs w:val="24"/>
        </w:rPr>
        <w:t xml:space="preserve"> routes, location of emergency eyewashes and other emergency equipment, and contact details for emergency services.</w:t>
      </w:r>
    </w:p>
    <w:p w:rsidR="00F26DE9" w:rsidRDefault="00F26DE9">
      <w:pPr>
        <w:pBdr>
          <w:top w:val="nil"/>
          <w:left w:val="nil"/>
          <w:bottom w:val="nil"/>
          <w:right w:val="nil"/>
          <w:between w:val="nil"/>
        </w:pBdr>
        <w:spacing w:before="2"/>
        <w:rPr>
          <w:rFonts w:ascii="Calibri" w:eastAsia="Calibri" w:hAnsi="Calibri" w:cs="Calibri"/>
          <w:color w:val="000000"/>
          <w:sz w:val="24"/>
          <w:szCs w:val="24"/>
        </w:rPr>
      </w:pPr>
    </w:p>
    <w:p w:rsidR="00F26DE9" w:rsidRDefault="00620676">
      <w:pPr>
        <w:pBdr>
          <w:top w:val="nil"/>
          <w:left w:val="nil"/>
          <w:bottom w:val="nil"/>
          <w:right w:val="nil"/>
          <w:between w:val="nil"/>
        </w:pBdr>
        <w:spacing w:line="235" w:lineRule="auto"/>
        <w:ind w:right="914"/>
        <w:rPr>
          <w:rFonts w:ascii="Calibri" w:eastAsia="Calibri" w:hAnsi="Calibri" w:cs="Calibri"/>
          <w:color w:val="000000"/>
          <w:sz w:val="24"/>
          <w:szCs w:val="24"/>
        </w:rPr>
      </w:pPr>
      <w:r>
        <w:rPr>
          <w:rFonts w:ascii="Calibri" w:eastAsia="Calibri" w:hAnsi="Calibri" w:cs="Calibri"/>
          <w:color w:val="000000"/>
          <w:sz w:val="24"/>
          <w:szCs w:val="24"/>
        </w:rPr>
        <w:t xml:space="preserve">Early in the clinical rotation, it is recommended that the preceptor and student formulate mutual goals regarding what they hope to achieve during the rotation. The preceptor should also communicate his or her expectations of the student during the rotation.   </w:t>
      </w:r>
    </w:p>
    <w:p w:rsidR="00F26DE9" w:rsidRDefault="00F26DE9">
      <w:pPr>
        <w:pBdr>
          <w:top w:val="nil"/>
          <w:left w:val="nil"/>
          <w:bottom w:val="nil"/>
          <w:right w:val="nil"/>
          <w:between w:val="nil"/>
        </w:pBdr>
        <w:spacing w:line="235" w:lineRule="auto"/>
        <w:ind w:right="914"/>
        <w:rPr>
          <w:rFonts w:ascii="Calibri" w:eastAsia="Calibri" w:hAnsi="Calibri" w:cs="Calibri"/>
          <w:sz w:val="24"/>
          <w:szCs w:val="24"/>
        </w:rPr>
      </w:pPr>
    </w:p>
    <w:p w:rsidR="00F26DE9" w:rsidRDefault="00620676">
      <w:pPr>
        <w:pBdr>
          <w:top w:val="nil"/>
          <w:left w:val="nil"/>
          <w:bottom w:val="nil"/>
          <w:right w:val="nil"/>
          <w:between w:val="nil"/>
        </w:pBdr>
        <w:spacing w:line="235" w:lineRule="auto"/>
        <w:ind w:right="914"/>
        <w:rPr>
          <w:rFonts w:ascii="Calibri" w:eastAsia="Calibri" w:hAnsi="Calibri" w:cs="Calibri"/>
          <w:color w:val="000000"/>
          <w:sz w:val="24"/>
          <w:szCs w:val="24"/>
        </w:rPr>
      </w:pPr>
      <w:r>
        <w:rPr>
          <w:rFonts w:ascii="Calibri" w:eastAsia="Calibri" w:hAnsi="Calibri" w:cs="Calibri"/>
          <w:color w:val="000000"/>
          <w:sz w:val="24"/>
          <w:szCs w:val="24"/>
        </w:rPr>
        <w:t>Expectations can include:</w:t>
      </w:r>
    </w:p>
    <w:p w:rsidR="00F26DE9" w:rsidRDefault="00620676">
      <w:pPr>
        <w:numPr>
          <w:ilvl w:val="0"/>
          <w:numId w:val="7"/>
        </w:numPr>
        <w:pBdr>
          <w:top w:val="nil"/>
          <w:left w:val="nil"/>
          <w:bottom w:val="nil"/>
          <w:right w:val="nil"/>
          <w:between w:val="nil"/>
        </w:pBdr>
        <w:spacing w:before="83"/>
        <w:ind w:left="720"/>
        <w:rPr>
          <w:rFonts w:ascii="Calibri" w:eastAsia="Calibri" w:hAnsi="Calibri" w:cs="Calibri"/>
          <w:color w:val="000000"/>
          <w:sz w:val="24"/>
          <w:szCs w:val="24"/>
        </w:rPr>
      </w:pPr>
      <w:r>
        <w:rPr>
          <w:rFonts w:ascii="Calibri" w:eastAsia="Calibri" w:hAnsi="Calibri" w:cs="Calibri"/>
          <w:color w:val="000000"/>
          <w:sz w:val="24"/>
          <w:szCs w:val="24"/>
        </w:rPr>
        <w:t>Hours</w:t>
      </w:r>
    </w:p>
    <w:p w:rsidR="00F26DE9" w:rsidRDefault="00620676">
      <w:pPr>
        <w:numPr>
          <w:ilvl w:val="0"/>
          <w:numId w:val="7"/>
        </w:numPr>
        <w:pBdr>
          <w:top w:val="nil"/>
          <w:left w:val="nil"/>
          <w:bottom w:val="nil"/>
          <w:right w:val="nil"/>
          <w:between w:val="nil"/>
        </w:pBdr>
        <w:spacing w:before="27" w:line="264" w:lineRule="auto"/>
        <w:ind w:left="720" w:right="4027"/>
        <w:rPr>
          <w:rFonts w:ascii="Calibri" w:eastAsia="Calibri" w:hAnsi="Calibri" w:cs="Calibri"/>
          <w:color w:val="000000"/>
          <w:sz w:val="24"/>
          <w:szCs w:val="24"/>
        </w:rPr>
      </w:pPr>
      <w:r>
        <w:rPr>
          <w:rFonts w:ascii="Calibri" w:eastAsia="Calibri" w:hAnsi="Calibri" w:cs="Calibri"/>
          <w:color w:val="000000"/>
          <w:sz w:val="24"/>
          <w:szCs w:val="24"/>
        </w:rPr>
        <w:t xml:space="preserve">Interactions with office and professional staff </w:t>
      </w:r>
    </w:p>
    <w:p w:rsidR="00F26DE9" w:rsidRDefault="00620676">
      <w:pPr>
        <w:numPr>
          <w:ilvl w:val="0"/>
          <w:numId w:val="7"/>
        </w:numPr>
        <w:pBdr>
          <w:top w:val="nil"/>
          <w:left w:val="nil"/>
          <w:bottom w:val="nil"/>
          <w:right w:val="nil"/>
          <w:between w:val="nil"/>
        </w:pBdr>
        <w:spacing w:before="27" w:line="264" w:lineRule="auto"/>
        <w:ind w:left="720" w:right="4027"/>
        <w:rPr>
          <w:rFonts w:ascii="Calibri" w:eastAsia="Calibri" w:hAnsi="Calibri" w:cs="Calibri"/>
          <w:color w:val="000000"/>
          <w:sz w:val="24"/>
          <w:szCs w:val="24"/>
        </w:rPr>
      </w:pPr>
      <w:r>
        <w:rPr>
          <w:rFonts w:ascii="Calibri" w:eastAsia="Calibri" w:hAnsi="Calibri" w:cs="Calibri"/>
          <w:color w:val="000000"/>
          <w:sz w:val="24"/>
          <w:szCs w:val="24"/>
        </w:rPr>
        <w:t>General attendance</w:t>
      </w:r>
    </w:p>
    <w:p w:rsidR="00F26DE9" w:rsidRDefault="00620676">
      <w:pPr>
        <w:numPr>
          <w:ilvl w:val="0"/>
          <w:numId w:val="7"/>
        </w:numPr>
        <w:pBdr>
          <w:top w:val="nil"/>
          <w:left w:val="nil"/>
          <w:bottom w:val="nil"/>
          <w:right w:val="nil"/>
          <w:between w:val="nil"/>
        </w:pBdr>
        <w:spacing w:before="2" w:line="264" w:lineRule="auto"/>
        <w:ind w:left="720" w:right="5782"/>
        <w:rPr>
          <w:rFonts w:ascii="Calibri" w:eastAsia="Calibri" w:hAnsi="Calibri" w:cs="Calibri"/>
          <w:color w:val="000000"/>
          <w:sz w:val="24"/>
          <w:szCs w:val="24"/>
        </w:rPr>
      </w:pPr>
      <w:r>
        <w:rPr>
          <w:rFonts w:ascii="Calibri" w:eastAsia="Calibri" w:hAnsi="Calibri" w:cs="Calibri"/>
          <w:color w:val="000000"/>
          <w:sz w:val="24"/>
          <w:szCs w:val="24"/>
        </w:rPr>
        <w:t xml:space="preserve">Call schedules </w:t>
      </w:r>
    </w:p>
    <w:p w:rsidR="00F26DE9" w:rsidRDefault="00620676">
      <w:pPr>
        <w:numPr>
          <w:ilvl w:val="0"/>
          <w:numId w:val="7"/>
        </w:numPr>
        <w:pBdr>
          <w:top w:val="nil"/>
          <w:left w:val="nil"/>
          <w:bottom w:val="nil"/>
          <w:right w:val="nil"/>
          <w:between w:val="nil"/>
        </w:pBdr>
        <w:spacing w:before="2" w:line="264" w:lineRule="auto"/>
        <w:ind w:left="720" w:right="18"/>
        <w:rPr>
          <w:rFonts w:ascii="Calibri" w:eastAsia="Calibri" w:hAnsi="Calibri" w:cs="Calibri"/>
          <w:color w:val="000000"/>
          <w:sz w:val="24"/>
          <w:szCs w:val="24"/>
        </w:rPr>
      </w:pPr>
      <w:r>
        <w:rPr>
          <w:rFonts w:ascii="Calibri" w:eastAsia="Calibri" w:hAnsi="Calibri" w:cs="Calibri"/>
          <w:color w:val="000000"/>
          <w:sz w:val="24"/>
          <w:szCs w:val="24"/>
        </w:rPr>
        <w:t>Overnight and weekend schedules</w:t>
      </w:r>
    </w:p>
    <w:p w:rsidR="00F26DE9" w:rsidRDefault="00620676">
      <w:pPr>
        <w:numPr>
          <w:ilvl w:val="0"/>
          <w:numId w:val="7"/>
        </w:numPr>
        <w:pBdr>
          <w:top w:val="nil"/>
          <w:left w:val="nil"/>
          <w:bottom w:val="nil"/>
          <w:right w:val="nil"/>
          <w:between w:val="nil"/>
        </w:pBdr>
        <w:spacing w:before="3"/>
        <w:ind w:left="720"/>
        <w:rPr>
          <w:rFonts w:ascii="Calibri" w:eastAsia="Calibri" w:hAnsi="Calibri" w:cs="Calibri"/>
          <w:color w:val="000000"/>
          <w:sz w:val="24"/>
          <w:szCs w:val="24"/>
        </w:rPr>
      </w:pPr>
      <w:r>
        <w:rPr>
          <w:rFonts w:ascii="Calibri" w:eastAsia="Calibri" w:hAnsi="Calibri" w:cs="Calibri"/>
          <w:color w:val="000000"/>
          <w:sz w:val="24"/>
          <w:szCs w:val="24"/>
        </w:rPr>
        <w:t>Participation during rounds and conferences</w:t>
      </w:r>
    </w:p>
    <w:p w:rsidR="00F26DE9" w:rsidRDefault="00620676">
      <w:pPr>
        <w:numPr>
          <w:ilvl w:val="0"/>
          <w:numId w:val="7"/>
        </w:numPr>
        <w:pBdr>
          <w:top w:val="nil"/>
          <w:left w:val="nil"/>
          <w:bottom w:val="nil"/>
          <w:right w:val="nil"/>
          <w:between w:val="nil"/>
        </w:pBdr>
        <w:spacing w:before="29" w:line="264" w:lineRule="auto"/>
        <w:ind w:left="720" w:right="2453"/>
        <w:rPr>
          <w:rFonts w:ascii="Calibri" w:eastAsia="Calibri" w:hAnsi="Calibri" w:cs="Calibri"/>
          <w:color w:val="000000"/>
          <w:sz w:val="24"/>
          <w:szCs w:val="24"/>
        </w:rPr>
      </w:pPr>
      <w:r>
        <w:rPr>
          <w:rFonts w:ascii="Calibri" w:eastAsia="Calibri" w:hAnsi="Calibri" w:cs="Calibri"/>
          <w:color w:val="000000"/>
          <w:sz w:val="24"/>
          <w:szCs w:val="24"/>
        </w:rPr>
        <w:t>Expectations for clinical care, patient interaction, and procedures</w:t>
      </w:r>
    </w:p>
    <w:p w:rsidR="00F26DE9" w:rsidRDefault="00620676">
      <w:pPr>
        <w:numPr>
          <w:ilvl w:val="0"/>
          <w:numId w:val="7"/>
        </w:numPr>
        <w:pBdr>
          <w:top w:val="nil"/>
          <w:left w:val="nil"/>
          <w:bottom w:val="nil"/>
          <w:right w:val="nil"/>
          <w:between w:val="nil"/>
        </w:pBdr>
        <w:spacing w:before="29" w:line="264" w:lineRule="auto"/>
        <w:ind w:left="720" w:right="2453"/>
        <w:rPr>
          <w:rFonts w:ascii="Calibri" w:eastAsia="Calibri" w:hAnsi="Calibri" w:cs="Calibri"/>
          <w:color w:val="000000"/>
          <w:sz w:val="24"/>
          <w:szCs w:val="24"/>
        </w:rPr>
      </w:pPr>
      <w:r>
        <w:rPr>
          <w:rFonts w:ascii="Calibri" w:eastAsia="Calibri" w:hAnsi="Calibri" w:cs="Calibri"/>
          <w:color w:val="000000"/>
          <w:sz w:val="24"/>
          <w:szCs w:val="24"/>
        </w:rPr>
        <w:t>Oral presentations</w:t>
      </w:r>
    </w:p>
    <w:p w:rsidR="00F26DE9" w:rsidRDefault="00620676">
      <w:pPr>
        <w:numPr>
          <w:ilvl w:val="0"/>
          <w:numId w:val="7"/>
        </w:numPr>
        <w:pBdr>
          <w:top w:val="nil"/>
          <w:left w:val="nil"/>
          <w:bottom w:val="nil"/>
          <w:right w:val="nil"/>
          <w:between w:val="nil"/>
        </w:pBdr>
        <w:spacing w:line="264" w:lineRule="auto"/>
        <w:ind w:left="720" w:right="6489"/>
        <w:rPr>
          <w:rFonts w:ascii="Calibri" w:eastAsia="Calibri" w:hAnsi="Calibri" w:cs="Calibri"/>
          <w:color w:val="000000"/>
          <w:sz w:val="24"/>
          <w:szCs w:val="24"/>
        </w:rPr>
      </w:pPr>
      <w:r>
        <w:rPr>
          <w:rFonts w:ascii="Calibri" w:eastAsia="Calibri" w:hAnsi="Calibri" w:cs="Calibri"/>
          <w:color w:val="000000"/>
          <w:sz w:val="24"/>
          <w:szCs w:val="24"/>
        </w:rPr>
        <w:t>Written documentation</w:t>
      </w:r>
    </w:p>
    <w:p w:rsidR="00F26DE9" w:rsidRDefault="00620676">
      <w:pPr>
        <w:numPr>
          <w:ilvl w:val="0"/>
          <w:numId w:val="7"/>
        </w:numPr>
        <w:pBdr>
          <w:top w:val="nil"/>
          <w:left w:val="nil"/>
          <w:bottom w:val="nil"/>
          <w:right w:val="nil"/>
          <w:between w:val="nil"/>
        </w:pBdr>
        <w:spacing w:line="264" w:lineRule="auto"/>
        <w:ind w:left="720" w:right="6489"/>
        <w:rPr>
          <w:rFonts w:ascii="Calibri" w:eastAsia="Calibri" w:hAnsi="Calibri" w:cs="Calibri"/>
          <w:color w:val="000000"/>
          <w:sz w:val="24"/>
          <w:szCs w:val="24"/>
        </w:rPr>
      </w:pPr>
      <w:r>
        <w:rPr>
          <w:rFonts w:ascii="Calibri" w:eastAsia="Calibri" w:hAnsi="Calibri" w:cs="Calibri"/>
          <w:color w:val="000000"/>
          <w:sz w:val="24"/>
          <w:szCs w:val="24"/>
        </w:rPr>
        <w:t>Assignments</w:t>
      </w:r>
    </w:p>
    <w:p w:rsidR="00F26DE9" w:rsidRDefault="00620676">
      <w:pPr>
        <w:numPr>
          <w:ilvl w:val="0"/>
          <w:numId w:val="7"/>
        </w:numPr>
        <w:pBdr>
          <w:top w:val="nil"/>
          <w:left w:val="nil"/>
          <w:bottom w:val="nil"/>
          <w:right w:val="nil"/>
          <w:between w:val="nil"/>
        </w:pBdr>
        <w:spacing w:before="29"/>
        <w:ind w:left="720"/>
        <w:rPr>
          <w:rFonts w:ascii="Calibri" w:eastAsia="Calibri" w:hAnsi="Calibri" w:cs="Calibri"/>
          <w:color w:val="000000"/>
          <w:sz w:val="24"/>
          <w:szCs w:val="24"/>
        </w:rPr>
      </w:pPr>
      <w:r>
        <w:rPr>
          <w:rFonts w:ascii="Calibri" w:eastAsia="Calibri" w:hAnsi="Calibri" w:cs="Calibri"/>
          <w:color w:val="000000"/>
          <w:sz w:val="24"/>
          <w:szCs w:val="24"/>
        </w:rPr>
        <w:t>Anything else that the preceptor thinks is necessary</w:t>
      </w:r>
    </w:p>
    <w:p w:rsidR="00F26DE9" w:rsidRDefault="00F26DE9">
      <w:pPr>
        <w:pBdr>
          <w:top w:val="nil"/>
          <w:left w:val="nil"/>
          <w:bottom w:val="nil"/>
          <w:right w:val="nil"/>
          <w:between w:val="nil"/>
        </w:pBdr>
        <w:spacing w:line="235" w:lineRule="auto"/>
        <w:ind w:right="962"/>
        <w:rPr>
          <w:rFonts w:ascii="Calibri" w:eastAsia="Calibri" w:hAnsi="Calibri" w:cs="Calibri"/>
          <w:color w:val="000000"/>
          <w:sz w:val="24"/>
          <w:szCs w:val="24"/>
        </w:rPr>
      </w:pPr>
    </w:p>
    <w:p w:rsidR="00F26DE9" w:rsidRDefault="00620676">
      <w:pPr>
        <w:pBdr>
          <w:top w:val="nil"/>
          <w:left w:val="nil"/>
          <w:bottom w:val="nil"/>
          <w:right w:val="nil"/>
          <w:between w:val="nil"/>
        </w:pBdr>
        <w:spacing w:line="235" w:lineRule="auto"/>
        <w:ind w:right="962"/>
        <w:rPr>
          <w:rFonts w:ascii="Calibri" w:eastAsia="Calibri" w:hAnsi="Calibri" w:cs="Calibri"/>
          <w:sz w:val="24"/>
          <w:szCs w:val="24"/>
        </w:rPr>
      </w:pPr>
      <w:r>
        <w:rPr>
          <w:rFonts w:ascii="Calibri" w:eastAsia="Calibri" w:hAnsi="Calibri" w:cs="Calibri"/>
          <w:color w:val="000000"/>
          <w:sz w:val="24"/>
          <w:szCs w:val="24"/>
        </w:rPr>
        <w:t>Students are expected to communicate with preceptors any special scheduling needs that they might have during the rotation</w:t>
      </w:r>
      <w:r>
        <w:rPr>
          <w:rFonts w:ascii="Calibri" w:eastAsia="Calibri" w:hAnsi="Calibri" w:cs="Calibri"/>
          <w:sz w:val="24"/>
          <w:szCs w:val="24"/>
        </w:rPr>
        <w:t xml:space="preserve">, particularly </w:t>
      </w:r>
      <w:r>
        <w:rPr>
          <w:rFonts w:ascii="Calibri" w:eastAsia="Calibri" w:hAnsi="Calibri" w:cs="Calibri"/>
          <w:color w:val="000000"/>
          <w:sz w:val="24"/>
          <w:szCs w:val="24"/>
        </w:rPr>
        <w:t xml:space="preserve">when they might be out of the clinical setting </w:t>
      </w:r>
      <w:r>
        <w:rPr>
          <w:rFonts w:ascii="Calibri" w:eastAsia="Calibri" w:hAnsi="Calibri" w:cs="Calibri"/>
          <w:sz w:val="24"/>
          <w:szCs w:val="24"/>
        </w:rPr>
        <w:t>for</w:t>
      </w:r>
      <w:r>
        <w:rPr>
          <w:rFonts w:ascii="Calibri" w:eastAsia="Calibri" w:hAnsi="Calibri" w:cs="Calibri"/>
          <w:color w:val="000000"/>
          <w:sz w:val="24"/>
          <w:szCs w:val="24"/>
        </w:rPr>
        <w:t xml:space="preserve"> personal reasons or program-required educational activities.</w:t>
      </w:r>
      <w:r>
        <w:rPr>
          <w:rFonts w:ascii="Calibri" w:eastAsia="Calibri" w:hAnsi="Calibri" w:cs="Calibri"/>
          <w:color w:val="FFFF00"/>
          <w:sz w:val="24"/>
          <w:szCs w:val="24"/>
        </w:rPr>
        <w:t xml:space="preserve"> </w:t>
      </w:r>
      <w:r>
        <w:rPr>
          <w:rFonts w:ascii="Calibri" w:eastAsia="Calibri" w:hAnsi="Calibri" w:cs="Calibri"/>
          <w:sz w:val="24"/>
          <w:szCs w:val="24"/>
        </w:rPr>
        <w:t xml:space="preserve">Please consult the clinical coordinator regarding specific school or university attendance policies. </w:t>
      </w:r>
    </w:p>
    <w:p w:rsidR="00F26DE9" w:rsidRDefault="00620676">
      <w:pPr>
        <w:pBdr>
          <w:top w:val="nil"/>
          <w:left w:val="nil"/>
          <w:bottom w:val="nil"/>
          <w:right w:val="nil"/>
          <w:between w:val="nil"/>
        </w:pBdr>
        <w:spacing w:before="1" w:line="235" w:lineRule="auto"/>
        <w:ind w:right="909"/>
        <w:rPr>
          <w:rFonts w:ascii="Calibri" w:eastAsia="Calibri" w:hAnsi="Calibri" w:cs="Calibri"/>
          <w:i/>
          <w:color w:val="000000"/>
          <w:sz w:val="24"/>
          <w:szCs w:val="24"/>
        </w:rPr>
      </w:pPr>
      <w:r>
        <w:rPr>
          <w:rFonts w:ascii="Calibri" w:eastAsia="Calibri" w:hAnsi="Calibri" w:cs="Calibri"/>
          <w:color w:val="000000"/>
          <w:sz w:val="24"/>
          <w:szCs w:val="24"/>
        </w:rPr>
        <w:t xml:space="preserve">Many sites find it helpful to create a written orientation manual to be given to the student </w:t>
      </w:r>
      <w:r>
        <w:rPr>
          <w:rFonts w:ascii="Calibri" w:eastAsia="Calibri" w:hAnsi="Calibri" w:cs="Calibri"/>
          <w:sz w:val="24"/>
          <w:szCs w:val="24"/>
        </w:rPr>
        <w:t>before</w:t>
      </w:r>
      <w:r>
        <w:rPr>
          <w:rFonts w:ascii="Calibri" w:eastAsia="Calibri" w:hAnsi="Calibri" w:cs="Calibri"/>
          <w:color w:val="000000"/>
          <w:sz w:val="24"/>
          <w:szCs w:val="24"/>
        </w:rPr>
        <w:t xml:space="preserve"> the first day of the rotation. </w:t>
      </w:r>
      <w:r>
        <w:rPr>
          <w:rFonts w:ascii="Calibri" w:eastAsia="Calibri" w:hAnsi="Calibri" w:cs="Calibri"/>
          <w:sz w:val="24"/>
          <w:szCs w:val="24"/>
        </w:rPr>
        <w:t>A manual</w:t>
      </w:r>
      <w:r>
        <w:rPr>
          <w:rFonts w:ascii="Calibri" w:eastAsia="Calibri" w:hAnsi="Calibri" w:cs="Calibri"/>
          <w:color w:val="000000"/>
          <w:sz w:val="24"/>
          <w:szCs w:val="24"/>
        </w:rPr>
        <w:t xml:space="preserve"> helps the students quickly become more efficient. Creating such a site-specific orientation/policy manual can be delegated to the students that you host, with each “subsequent” student adding to a document that you, as the preceptor, maintain and edit</w:t>
      </w:r>
      <w:r>
        <w:rPr>
          <w:rFonts w:ascii="Calibri" w:eastAsia="Calibri" w:hAnsi="Calibri" w:cs="Calibri"/>
          <w:i/>
          <w:color w:val="000000"/>
          <w:sz w:val="24"/>
          <w:szCs w:val="24"/>
        </w:rPr>
        <w:t>.</w:t>
      </w:r>
    </w:p>
    <w:p w:rsidR="00F26DE9" w:rsidRDefault="00F26DE9">
      <w:pPr>
        <w:pBdr>
          <w:top w:val="nil"/>
          <w:left w:val="nil"/>
          <w:bottom w:val="nil"/>
          <w:right w:val="nil"/>
          <w:between w:val="nil"/>
        </w:pBdr>
        <w:spacing w:line="274" w:lineRule="auto"/>
        <w:rPr>
          <w:rFonts w:ascii="Calibri" w:eastAsia="Calibri" w:hAnsi="Calibri" w:cs="Calibri"/>
          <w:b/>
          <w:color w:val="000000"/>
          <w:sz w:val="24"/>
          <w:szCs w:val="24"/>
        </w:rPr>
      </w:pPr>
    </w:p>
    <w:p w:rsidR="00F84266" w:rsidRDefault="00F84266">
      <w:pPr>
        <w:pBdr>
          <w:top w:val="nil"/>
          <w:left w:val="nil"/>
          <w:bottom w:val="nil"/>
          <w:right w:val="nil"/>
          <w:between w:val="nil"/>
        </w:pBdr>
        <w:spacing w:line="274" w:lineRule="auto"/>
        <w:rPr>
          <w:rFonts w:ascii="Calibri" w:eastAsia="Calibri" w:hAnsi="Calibri" w:cs="Calibri"/>
          <w:b/>
          <w:color w:val="000000"/>
          <w:sz w:val="24"/>
          <w:szCs w:val="24"/>
        </w:rPr>
      </w:pPr>
    </w:p>
    <w:p w:rsidR="00F84266" w:rsidRDefault="00F84266">
      <w:pPr>
        <w:pBdr>
          <w:top w:val="nil"/>
          <w:left w:val="nil"/>
          <w:bottom w:val="nil"/>
          <w:right w:val="nil"/>
          <w:between w:val="nil"/>
        </w:pBdr>
        <w:spacing w:line="274" w:lineRule="auto"/>
        <w:rPr>
          <w:rFonts w:ascii="Calibri" w:eastAsia="Calibri" w:hAnsi="Calibri" w:cs="Calibri"/>
          <w:b/>
          <w:color w:val="000000"/>
          <w:sz w:val="24"/>
          <w:szCs w:val="24"/>
        </w:rPr>
      </w:pPr>
    </w:p>
    <w:p w:rsidR="00F26DE9" w:rsidRDefault="00620676">
      <w:pPr>
        <w:pBdr>
          <w:top w:val="nil"/>
          <w:left w:val="nil"/>
          <w:bottom w:val="nil"/>
          <w:right w:val="nil"/>
          <w:between w:val="nil"/>
        </w:pBdr>
        <w:spacing w:line="274" w:lineRule="auto"/>
        <w:rPr>
          <w:rFonts w:ascii="Calibri" w:eastAsia="Calibri" w:hAnsi="Calibri" w:cs="Calibri"/>
          <w:b/>
          <w:color w:val="000000"/>
          <w:sz w:val="24"/>
          <w:szCs w:val="24"/>
        </w:rPr>
      </w:pPr>
      <w:r>
        <w:rPr>
          <w:rFonts w:ascii="Calibri" w:eastAsia="Calibri" w:hAnsi="Calibri" w:cs="Calibri"/>
          <w:b/>
          <w:color w:val="000000"/>
          <w:sz w:val="24"/>
          <w:szCs w:val="24"/>
        </w:rPr>
        <w:t>Preparing Staff</w:t>
      </w:r>
    </w:p>
    <w:p w:rsidR="00F26DE9" w:rsidRDefault="00620676">
      <w:pPr>
        <w:pBdr>
          <w:top w:val="nil"/>
          <w:left w:val="nil"/>
          <w:bottom w:val="nil"/>
          <w:right w:val="nil"/>
          <w:between w:val="nil"/>
        </w:pBdr>
        <w:spacing w:before="3" w:line="235" w:lineRule="auto"/>
        <w:ind w:right="914"/>
        <w:rPr>
          <w:rFonts w:ascii="Calibri" w:eastAsia="Calibri" w:hAnsi="Calibri" w:cs="Calibri"/>
          <w:color w:val="000000"/>
          <w:sz w:val="24"/>
          <w:szCs w:val="24"/>
        </w:rPr>
      </w:pPr>
      <w:r>
        <w:rPr>
          <w:rFonts w:ascii="Calibri" w:eastAsia="Calibri" w:hAnsi="Calibri" w:cs="Calibri"/>
          <w:color w:val="000000"/>
          <w:sz w:val="24"/>
          <w:szCs w:val="24"/>
        </w:rPr>
        <w:t xml:space="preserve">The staff of an office or clinic has a key role in ensuring that each student has a successful rotation. </w:t>
      </w:r>
      <w:r>
        <w:rPr>
          <w:rFonts w:ascii="Calibri" w:eastAsia="Calibri" w:hAnsi="Calibri" w:cs="Calibri"/>
          <w:sz w:val="24"/>
          <w:szCs w:val="24"/>
        </w:rPr>
        <w:t>Helping</w:t>
      </w:r>
      <w:r>
        <w:rPr>
          <w:rFonts w:ascii="Calibri" w:eastAsia="Calibri" w:hAnsi="Calibri" w:cs="Calibri"/>
          <w:color w:val="000000"/>
          <w:sz w:val="24"/>
          <w:szCs w:val="24"/>
        </w:rPr>
        <w:t xml:space="preserve"> the student learn about office, clinic, or ward routines and the location of critical resources helps them become functional and confident. Students, like their preceptors, depend on staff for patient scheduling and assistance during a patient's visit. Students should </w:t>
      </w:r>
      <w:r>
        <w:rPr>
          <w:rFonts w:ascii="Calibri" w:eastAsia="Calibri" w:hAnsi="Calibri" w:cs="Calibri"/>
          <w:sz w:val="24"/>
          <w:szCs w:val="24"/>
        </w:rPr>
        <w:t xml:space="preserve">have conversations with staff about expectations and make sure they understand office policies and </w:t>
      </w:r>
      <w:r>
        <w:rPr>
          <w:rFonts w:ascii="Calibri" w:eastAsia="Calibri" w:hAnsi="Calibri" w:cs="Calibri"/>
          <w:color w:val="000000"/>
          <w:sz w:val="24"/>
          <w:szCs w:val="24"/>
        </w:rPr>
        <w:t xml:space="preserve">procedures for making appointments, retrieving medical </w:t>
      </w:r>
      <w:r>
        <w:rPr>
          <w:rFonts w:ascii="Calibri" w:eastAsia="Calibri" w:hAnsi="Calibri" w:cs="Calibri"/>
          <w:color w:val="000000"/>
          <w:sz w:val="24"/>
          <w:szCs w:val="24"/>
        </w:rPr>
        <w:lastRenderedPageBreak/>
        <w:t>records, bringing patients into examination rooms, ordering tests, retrieving test results, and charting.</w:t>
      </w:r>
    </w:p>
    <w:p w:rsidR="00F26DE9" w:rsidRDefault="00F26DE9">
      <w:pPr>
        <w:pBdr>
          <w:top w:val="nil"/>
          <w:left w:val="nil"/>
          <w:bottom w:val="nil"/>
          <w:right w:val="nil"/>
          <w:between w:val="nil"/>
        </w:pBdr>
        <w:spacing w:before="3" w:line="235" w:lineRule="auto"/>
        <w:ind w:right="914"/>
        <w:rPr>
          <w:rFonts w:ascii="Calibri" w:eastAsia="Calibri" w:hAnsi="Calibri" w:cs="Calibri"/>
          <w:color w:val="000000"/>
          <w:sz w:val="24"/>
          <w:szCs w:val="24"/>
        </w:rPr>
      </w:pPr>
    </w:p>
    <w:p w:rsidR="00F26DE9" w:rsidRDefault="00620676">
      <w:pPr>
        <w:pBdr>
          <w:top w:val="nil"/>
          <w:left w:val="nil"/>
          <w:bottom w:val="nil"/>
          <w:right w:val="nil"/>
          <w:between w:val="nil"/>
        </w:pBdr>
        <w:spacing w:before="3" w:line="235" w:lineRule="auto"/>
        <w:ind w:right="914"/>
        <w:rPr>
          <w:rFonts w:ascii="Calibri" w:eastAsia="Calibri" w:hAnsi="Calibri" w:cs="Calibri"/>
          <w:sz w:val="24"/>
          <w:szCs w:val="24"/>
        </w:rPr>
      </w:pPr>
      <w:r>
        <w:rPr>
          <w:rFonts w:ascii="Calibri" w:eastAsia="Calibri" w:hAnsi="Calibri" w:cs="Calibri"/>
          <w:sz w:val="24"/>
          <w:szCs w:val="24"/>
        </w:rPr>
        <w:t>Preceptors should not assume that receptionists, schedulers, and nursing staff automatically know the student’s role. The preceptor should inform the staff about how the student is expected to interact with them and patients. Consider having a meeting or creating a memo with/for staff in advance of the student’s arrival to discuss the:</w:t>
      </w:r>
    </w:p>
    <w:p w:rsidR="00F26DE9" w:rsidRDefault="00620676">
      <w:pPr>
        <w:numPr>
          <w:ilvl w:val="0"/>
          <w:numId w:val="7"/>
        </w:numPr>
        <w:pBdr>
          <w:top w:val="nil"/>
          <w:left w:val="nil"/>
          <w:bottom w:val="nil"/>
          <w:right w:val="nil"/>
          <w:between w:val="nil"/>
        </w:pBdr>
        <w:ind w:left="720" w:right="684"/>
        <w:rPr>
          <w:rFonts w:ascii="Calibri" w:eastAsia="Calibri" w:hAnsi="Calibri" w:cs="Calibri"/>
          <w:color w:val="000000"/>
          <w:sz w:val="24"/>
          <w:szCs w:val="24"/>
        </w:rPr>
      </w:pPr>
      <w:r>
        <w:rPr>
          <w:rFonts w:ascii="Calibri" w:eastAsia="Calibri" w:hAnsi="Calibri" w:cs="Calibri"/>
          <w:color w:val="000000"/>
          <w:sz w:val="24"/>
          <w:szCs w:val="24"/>
        </w:rPr>
        <w:t>Student’s name</w:t>
      </w:r>
    </w:p>
    <w:p w:rsidR="00F26DE9" w:rsidRDefault="00620676">
      <w:pPr>
        <w:numPr>
          <w:ilvl w:val="0"/>
          <w:numId w:val="7"/>
        </w:numPr>
        <w:pBdr>
          <w:top w:val="nil"/>
          <w:left w:val="nil"/>
          <w:bottom w:val="nil"/>
          <w:right w:val="nil"/>
          <w:between w:val="nil"/>
        </w:pBdr>
        <w:ind w:left="720" w:right="684"/>
        <w:rPr>
          <w:rFonts w:ascii="Calibri" w:eastAsia="Calibri" w:hAnsi="Calibri" w:cs="Calibri"/>
          <w:color w:val="000000"/>
          <w:sz w:val="24"/>
          <w:szCs w:val="24"/>
        </w:rPr>
      </w:pPr>
      <w:r>
        <w:rPr>
          <w:rFonts w:ascii="Calibri" w:eastAsia="Calibri" w:hAnsi="Calibri" w:cs="Calibri"/>
          <w:color w:val="000000"/>
          <w:sz w:val="24"/>
          <w:szCs w:val="24"/>
        </w:rPr>
        <w:t xml:space="preserve">Student’s daily schedule </w:t>
      </w:r>
    </w:p>
    <w:p w:rsidR="00F26DE9" w:rsidRDefault="00620676">
      <w:pPr>
        <w:numPr>
          <w:ilvl w:val="0"/>
          <w:numId w:val="7"/>
        </w:numPr>
        <w:pBdr>
          <w:top w:val="nil"/>
          <w:left w:val="nil"/>
          <w:bottom w:val="nil"/>
          <w:right w:val="nil"/>
          <w:between w:val="nil"/>
        </w:pBdr>
        <w:ind w:left="720" w:right="684"/>
        <w:rPr>
          <w:rFonts w:ascii="Calibri" w:eastAsia="Calibri" w:hAnsi="Calibri" w:cs="Calibri"/>
          <w:color w:val="000000"/>
          <w:sz w:val="24"/>
          <w:szCs w:val="24"/>
        </w:rPr>
      </w:pPr>
      <w:r>
        <w:rPr>
          <w:rFonts w:ascii="Calibri" w:eastAsia="Calibri" w:hAnsi="Calibri" w:cs="Calibri"/>
          <w:color w:val="000000"/>
          <w:sz w:val="24"/>
          <w:szCs w:val="24"/>
        </w:rPr>
        <w:t>Student's expected role in patient care and what they are permitted to do with and without the preceptor present in the room</w:t>
      </w:r>
    </w:p>
    <w:p w:rsidR="00F26DE9" w:rsidRDefault="00620676">
      <w:pPr>
        <w:numPr>
          <w:ilvl w:val="0"/>
          <w:numId w:val="7"/>
        </w:numPr>
        <w:pBdr>
          <w:top w:val="nil"/>
          <w:left w:val="nil"/>
          <w:bottom w:val="nil"/>
          <w:right w:val="nil"/>
          <w:between w:val="nil"/>
        </w:pBdr>
        <w:ind w:left="720" w:right="684"/>
        <w:rPr>
          <w:rFonts w:ascii="Calibri" w:eastAsia="Calibri" w:hAnsi="Calibri" w:cs="Calibri"/>
          <w:color w:val="000000"/>
          <w:sz w:val="24"/>
          <w:szCs w:val="24"/>
        </w:rPr>
      </w:pPr>
      <w:r>
        <w:rPr>
          <w:rFonts w:ascii="Calibri" w:eastAsia="Calibri" w:hAnsi="Calibri" w:cs="Calibri"/>
          <w:color w:val="000000"/>
          <w:sz w:val="24"/>
          <w:szCs w:val="24"/>
        </w:rPr>
        <w:t>Anticipated impact of the student on office operation (i.e., Will fewer patients be scheduled? Will the preceptor be busier? etc.)</w:t>
      </w:r>
    </w:p>
    <w:p w:rsidR="00F26DE9" w:rsidRDefault="00620676">
      <w:pPr>
        <w:numPr>
          <w:ilvl w:val="0"/>
          <w:numId w:val="7"/>
        </w:numPr>
        <w:pBdr>
          <w:top w:val="nil"/>
          <w:left w:val="nil"/>
          <w:bottom w:val="nil"/>
          <w:right w:val="nil"/>
          <w:between w:val="nil"/>
        </w:pBdr>
        <w:spacing w:before="83"/>
        <w:ind w:left="720" w:right="684"/>
        <w:rPr>
          <w:rFonts w:ascii="Calibri" w:eastAsia="Calibri" w:hAnsi="Calibri" w:cs="Calibri"/>
          <w:color w:val="000000"/>
          <w:sz w:val="24"/>
          <w:szCs w:val="24"/>
        </w:rPr>
      </w:pPr>
      <w:r>
        <w:rPr>
          <w:rFonts w:ascii="Calibri" w:eastAsia="Calibri" w:hAnsi="Calibri" w:cs="Calibri"/>
          <w:color w:val="000000"/>
          <w:sz w:val="24"/>
          <w:szCs w:val="24"/>
        </w:rPr>
        <w:t>Process for how patients will be scheduled for the student</w:t>
      </w:r>
    </w:p>
    <w:p w:rsidR="00F26DE9" w:rsidRDefault="00620676">
      <w:pPr>
        <w:pBdr>
          <w:top w:val="nil"/>
          <w:left w:val="nil"/>
          <w:bottom w:val="nil"/>
          <w:right w:val="nil"/>
          <w:between w:val="nil"/>
        </w:pBdr>
        <w:spacing w:before="83" w:line="273" w:lineRule="auto"/>
        <w:rPr>
          <w:rFonts w:ascii="Calibri" w:eastAsia="Calibri" w:hAnsi="Calibri" w:cs="Calibri"/>
          <w:b/>
          <w:color w:val="000000"/>
          <w:sz w:val="24"/>
          <w:szCs w:val="24"/>
        </w:rPr>
      </w:pPr>
      <w:r>
        <w:rPr>
          <w:rFonts w:ascii="Calibri" w:eastAsia="Calibri" w:hAnsi="Calibri" w:cs="Calibri"/>
          <w:b/>
          <w:color w:val="000000"/>
          <w:sz w:val="24"/>
          <w:szCs w:val="24"/>
        </w:rPr>
        <w:t>Supervision of the PA Student</w:t>
      </w:r>
    </w:p>
    <w:p w:rsidR="00F26DE9" w:rsidRDefault="00620676">
      <w:pPr>
        <w:pBdr>
          <w:top w:val="nil"/>
          <w:left w:val="nil"/>
          <w:bottom w:val="nil"/>
          <w:right w:val="nil"/>
          <w:between w:val="nil"/>
        </w:pBdr>
        <w:spacing w:before="1" w:line="235" w:lineRule="auto"/>
        <w:ind w:right="914"/>
        <w:rPr>
          <w:rFonts w:ascii="Calibri" w:eastAsia="Calibri" w:hAnsi="Calibri" w:cs="Calibri"/>
          <w:color w:val="000000"/>
          <w:sz w:val="24"/>
          <w:szCs w:val="24"/>
        </w:rPr>
      </w:pPr>
      <w:r>
        <w:rPr>
          <w:rFonts w:ascii="Calibri" w:eastAsia="Calibri" w:hAnsi="Calibri" w:cs="Calibri"/>
          <w:color w:val="000000"/>
          <w:sz w:val="24"/>
          <w:szCs w:val="24"/>
        </w:rPr>
        <w:t xml:space="preserve">During a student’s time at the clinic or hospital, the preceptor must be available for supervision, consultation, and teaching or designate an alternate preceptor. </w:t>
      </w:r>
      <w:r>
        <w:rPr>
          <w:rFonts w:ascii="Calibri" w:eastAsia="Calibri" w:hAnsi="Calibri" w:cs="Calibri"/>
          <w:color w:val="000000"/>
          <w:sz w:val="24"/>
          <w:szCs w:val="24"/>
          <w:highlight w:val="white"/>
        </w:rPr>
        <w:t>Educational continuity should be maintained when using multiple preceptors.</w:t>
      </w:r>
      <w:r>
        <w:rPr>
          <w:rFonts w:ascii="Calibri" w:eastAsia="Calibri" w:hAnsi="Calibri" w:cs="Calibri"/>
          <w:color w:val="3C4043"/>
          <w:sz w:val="24"/>
          <w:szCs w:val="24"/>
          <w:highlight w:val="white"/>
        </w:rPr>
        <w:t xml:space="preserve"> </w:t>
      </w:r>
      <w:r>
        <w:rPr>
          <w:rFonts w:ascii="Calibri" w:eastAsia="Calibri" w:hAnsi="Calibri" w:cs="Calibri"/>
          <w:color w:val="000000"/>
          <w:sz w:val="24"/>
          <w:szCs w:val="24"/>
        </w:rPr>
        <w:t xml:space="preserve">Although the supervising preceptor might not be with a student during every shift, it is </w:t>
      </w:r>
      <w:r>
        <w:rPr>
          <w:rFonts w:ascii="Calibri" w:eastAsia="Calibri" w:hAnsi="Calibri" w:cs="Calibri"/>
          <w:sz w:val="24"/>
          <w:szCs w:val="24"/>
        </w:rPr>
        <w:t>essential</w:t>
      </w:r>
      <w:r>
        <w:rPr>
          <w:rFonts w:ascii="Calibri" w:eastAsia="Calibri" w:hAnsi="Calibri" w:cs="Calibri"/>
          <w:color w:val="000000"/>
          <w:sz w:val="24"/>
          <w:szCs w:val="24"/>
        </w:rPr>
        <w:t xml:space="preserve"> to assign</w:t>
      </w:r>
      <w:r>
        <w:rPr>
          <w:rFonts w:ascii="Calibri" w:eastAsia="Calibri" w:hAnsi="Calibri" w:cs="Calibri"/>
          <w:i/>
          <w:color w:val="000000"/>
          <w:sz w:val="24"/>
          <w:szCs w:val="24"/>
        </w:rPr>
        <w:t xml:space="preserve"> </w:t>
      </w:r>
      <w:r>
        <w:rPr>
          <w:rFonts w:ascii="Calibri" w:eastAsia="Calibri" w:hAnsi="Calibri" w:cs="Calibri"/>
          <w:color w:val="000000"/>
          <w:sz w:val="24"/>
          <w:szCs w:val="24"/>
        </w:rPr>
        <w:t xml:space="preserve">students to another MD, DO, or PA who will serve as the student's preceptor for any given time interval. </w:t>
      </w:r>
      <w:r>
        <w:rPr>
          <w:rFonts w:ascii="Calibri" w:eastAsia="Calibri" w:hAnsi="Calibri" w:cs="Calibri"/>
          <w:color w:val="3C4043"/>
          <w:sz w:val="24"/>
          <w:szCs w:val="24"/>
          <w:highlight w:val="white"/>
        </w:rPr>
        <w:t>S</w:t>
      </w:r>
      <w:r>
        <w:rPr>
          <w:rFonts w:ascii="Calibri" w:eastAsia="Calibri" w:hAnsi="Calibri" w:cs="Calibri"/>
          <w:color w:val="000000"/>
          <w:sz w:val="24"/>
          <w:szCs w:val="24"/>
        </w:rPr>
        <w:t xml:space="preserve">haring preceptorship duties </w:t>
      </w:r>
      <w:r>
        <w:rPr>
          <w:rFonts w:ascii="Calibri" w:eastAsia="Calibri" w:hAnsi="Calibri" w:cs="Calibri"/>
          <w:sz w:val="24"/>
          <w:szCs w:val="24"/>
        </w:rPr>
        <w:t>e</w:t>
      </w:r>
      <w:r>
        <w:rPr>
          <w:rFonts w:ascii="Calibri" w:eastAsia="Calibri" w:hAnsi="Calibri" w:cs="Calibri"/>
          <w:color w:val="000000"/>
          <w:sz w:val="24"/>
          <w:szCs w:val="24"/>
        </w:rPr>
        <w:t xml:space="preserve">xposes students to important variations in practice style and feedback, which can help learners develop the professional personality that best fits them. </w:t>
      </w:r>
      <w:r>
        <w:rPr>
          <w:rFonts w:ascii="Calibri" w:eastAsia="Calibri" w:hAnsi="Calibri" w:cs="Calibri"/>
          <w:sz w:val="24"/>
          <w:szCs w:val="24"/>
        </w:rPr>
        <w:t>If</w:t>
      </w:r>
      <w:r>
        <w:rPr>
          <w:rFonts w:ascii="Calibri" w:eastAsia="Calibri" w:hAnsi="Calibri" w:cs="Calibri"/>
          <w:color w:val="000000"/>
          <w:sz w:val="24"/>
          <w:szCs w:val="24"/>
        </w:rPr>
        <w:t xml:space="preserve"> supervision is not available, students may be given an assignment or spend time with ancillary staff (x-ray, lab, physical therapy, etc.), as these experiences can be valuable. The preceptor should be aware of the student's assigned activities at all times.</w:t>
      </w:r>
    </w:p>
    <w:p w:rsidR="00F26DE9" w:rsidRDefault="00F26DE9">
      <w:pPr>
        <w:pBdr>
          <w:top w:val="nil"/>
          <w:left w:val="nil"/>
          <w:bottom w:val="nil"/>
          <w:right w:val="nil"/>
          <w:between w:val="nil"/>
        </w:pBdr>
        <w:spacing w:before="1" w:line="235" w:lineRule="auto"/>
        <w:ind w:right="914"/>
        <w:rPr>
          <w:rFonts w:ascii="Calibri" w:eastAsia="Calibri" w:hAnsi="Calibri" w:cs="Calibri"/>
          <w:color w:val="000000"/>
          <w:sz w:val="24"/>
          <w:szCs w:val="24"/>
        </w:rPr>
      </w:pPr>
    </w:p>
    <w:p w:rsidR="00F26DE9" w:rsidRPr="00F84266" w:rsidRDefault="00620676" w:rsidP="00F84266">
      <w:pPr>
        <w:pBdr>
          <w:top w:val="nil"/>
          <w:left w:val="nil"/>
          <w:bottom w:val="nil"/>
          <w:right w:val="nil"/>
          <w:between w:val="nil"/>
        </w:pBdr>
        <w:spacing w:line="235" w:lineRule="auto"/>
        <w:ind w:right="845"/>
        <w:rPr>
          <w:rFonts w:ascii="Calibri" w:eastAsia="Calibri" w:hAnsi="Calibri" w:cs="Calibri"/>
          <w:color w:val="000000"/>
          <w:sz w:val="24"/>
          <w:szCs w:val="24"/>
        </w:rPr>
      </w:pPr>
      <w:r>
        <w:rPr>
          <w:rFonts w:ascii="Calibri" w:eastAsia="Calibri" w:hAnsi="Calibri" w:cs="Calibri"/>
          <w:color w:val="000000"/>
          <w:sz w:val="24"/>
          <w:szCs w:val="24"/>
        </w:rPr>
        <w:t xml:space="preserve">Students are not employees of the hospitals or clinics and, therefore, work entirely under the preceptor’s supervision. Students are not to substitute for paid clinicians, clerical staff, or other workers at the clinical sites. On each rotation, it is the student’s responsibility to ensure that the supervising physician or preceptor sees all of the student’s patients. The preceptor can provide direct supervision of technical skills with gradually increased autonomy in accordance with the PA student’s demonstrated level of expertise. However, every patient must be seen, and every procedure evaluated </w:t>
      </w:r>
      <w:r>
        <w:rPr>
          <w:rFonts w:ascii="Calibri" w:eastAsia="Calibri" w:hAnsi="Calibri" w:cs="Calibri"/>
          <w:sz w:val="24"/>
          <w:szCs w:val="24"/>
        </w:rPr>
        <w:t>before</w:t>
      </w:r>
      <w:r>
        <w:rPr>
          <w:rFonts w:ascii="Calibri" w:eastAsia="Calibri" w:hAnsi="Calibri" w:cs="Calibri"/>
          <w:color w:val="000000"/>
          <w:sz w:val="24"/>
          <w:szCs w:val="24"/>
        </w:rPr>
        <w:t xml:space="preserve"> patient discharge. The preceptor must document the involvement of the PA student in the care of the patient in all aspects of the visit. The preceptor must also specifically document that the student was supervised during the entirety of the patient visit. Laws for Medicare patients are slightly different in terms of what a student is able to document, and this is explained further in the following “Documentation” section. The PA student will not be allowed to see, treat, or discharge a patient without evaluation by the preceptor.</w:t>
      </w:r>
    </w:p>
    <w:p w:rsidR="00F26DE9" w:rsidRDefault="00620676">
      <w:pPr>
        <w:pBdr>
          <w:top w:val="nil"/>
          <w:left w:val="nil"/>
          <w:bottom w:val="nil"/>
          <w:right w:val="nil"/>
          <w:between w:val="nil"/>
        </w:pBdr>
        <w:spacing w:line="274" w:lineRule="auto"/>
        <w:rPr>
          <w:rFonts w:ascii="Calibri" w:eastAsia="Calibri" w:hAnsi="Calibri" w:cs="Calibri"/>
          <w:b/>
          <w:color w:val="000000"/>
          <w:sz w:val="24"/>
          <w:szCs w:val="24"/>
        </w:rPr>
      </w:pPr>
      <w:r>
        <w:rPr>
          <w:rFonts w:ascii="Calibri" w:eastAsia="Calibri" w:hAnsi="Calibri" w:cs="Calibri"/>
          <w:b/>
          <w:color w:val="000000"/>
          <w:sz w:val="24"/>
          <w:szCs w:val="24"/>
        </w:rPr>
        <w:t>Informed Patient Consent Regarding Student Involvement in Patient Care</w:t>
      </w:r>
    </w:p>
    <w:p w:rsidR="00F26DE9" w:rsidRDefault="00620676">
      <w:pPr>
        <w:pBdr>
          <w:top w:val="nil"/>
          <w:left w:val="nil"/>
          <w:bottom w:val="nil"/>
          <w:right w:val="nil"/>
          <w:between w:val="nil"/>
        </w:pBdr>
        <w:spacing w:before="2" w:line="235" w:lineRule="auto"/>
        <w:ind w:right="866"/>
        <w:rPr>
          <w:rFonts w:ascii="Calibri" w:eastAsia="Calibri" w:hAnsi="Calibri" w:cs="Calibri"/>
          <w:color w:val="000000"/>
          <w:sz w:val="24"/>
          <w:szCs w:val="24"/>
        </w:rPr>
      </w:pPr>
      <w:r>
        <w:rPr>
          <w:rFonts w:ascii="Calibri" w:eastAsia="Calibri" w:hAnsi="Calibri" w:cs="Calibri"/>
          <w:color w:val="000000"/>
          <w:sz w:val="24"/>
          <w:szCs w:val="24"/>
        </w:rPr>
        <w:t>The patients are essential partners in the education of PA students.</w:t>
      </w:r>
      <w:r>
        <w:rPr>
          <w:rFonts w:ascii="Calibri" w:eastAsia="Calibri" w:hAnsi="Calibri" w:cs="Calibri"/>
          <w:sz w:val="24"/>
          <w:szCs w:val="24"/>
        </w:rPr>
        <w:t xml:space="preserve"> </w:t>
      </w:r>
      <w:r>
        <w:rPr>
          <w:rFonts w:ascii="Calibri" w:eastAsia="Calibri" w:hAnsi="Calibri" w:cs="Calibri"/>
          <w:color w:val="000000"/>
          <w:sz w:val="24"/>
          <w:szCs w:val="24"/>
        </w:rPr>
        <w:t xml:space="preserve">All efforts will be made to observe strict confidentiality, respect patient privacy and dignity, and honor their preferences regarding treatment. All students must complete HIPAA training </w:t>
      </w:r>
      <w:r>
        <w:rPr>
          <w:rFonts w:ascii="Calibri" w:eastAsia="Calibri" w:hAnsi="Calibri" w:cs="Calibri"/>
          <w:sz w:val="24"/>
          <w:szCs w:val="24"/>
        </w:rPr>
        <w:t>before</w:t>
      </w:r>
      <w:r>
        <w:rPr>
          <w:rFonts w:ascii="Calibri" w:eastAsia="Calibri" w:hAnsi="Calibri" w:cs="Calibri"/>
          <w:color w:val="000000"/>
          <w:sz w:val="24"/>
          <w:szCs w:val="24"/>
        </w:rPr>
        <w:t xml:space="preserve"> their clinical year. However, patients must be informed that a PA student will participate in their care, and their consent must be obtained. </w:t>
      </w:r>
      <w:r>
        <w:rPr>
          <w:rFonts w:ascii="Calibri" w:eastAsia="Calibri" w:hAnsi="Calibri" w:cs="Calibri"/>
          <w:sz w:val="24"/>
          <w:szCs w:val="24"/>
        </w:rPr>
        <w:t>C</w:t>
      </w:r>
      <w:r>
        <w:rPr>
          <w:rFonts w:ascii="Calibri" w:eastAsia="Calibri" w:hAnsi="Calibri" w:cs="Calibri"/>
          <w:color w:val="000000"/>
          <w:sz w:val="24"/>
          <w:szCs w:val="24"/>
        </w:rPr>
        <w:t>onsent</w:t>
      </w:r>
      <w:r>
        <w:rPr>
          <w:rFonts w:ascii="Calibri" w:eastAsia="Calibri" w:hAnsi="Calibri" w:cs="Calibri"/>
          <w:sz w:val="24"/>
          <w:szCs w:val="24"/>
        </w:rPr>
        <w:t xml:space="preserve"> is given </w:t>
      </w:r>
      <w:r>
        <w:rPr>
          <w:rFonts w:ascii="Calibri" w:eastAsia="Calibri" w:hAnsi="Calibri" w:cs="Calibri"/>
          <w:color w:val="000000"/>
          <w:sz w:val="24"/>
          <w:szCs w:val="24"/>
        </w:rPr>
        <w:t xml:space="preserve">through standardized forms at admission or on a person-by-person basis. The students should be clearly identified as PA </w:t>
      </w:r>
      <w:r>
        <w:rPr>
          <w:rFonts w:ascii="Calibri" w:eastAsia="Calibri" w:hAnsi="Calibri" w:cs="Calibri"/>
          <w:sz w:val="24"/>
          <w:szCs w:val="24"/>
        </w:rPr>
        <w:lastRenderedPageBreak/>
        <w:t>students</w:t>
      </w:r>
      <w:r>
        <w:rPr>
          <w:rFonts w:ascii="Calibri" w:eastAsia="Calibri" w:hAnsi="Calibri" w:cs="Calibri"/>
          <w:color w:val="000000"/>
          <w:sz w:val="24"/>
          <w:szCs w:val="24"/>
        </w:rPr>
        <w:t xml:space="preserve"> and must also verbally identify themselves as such. If the patient requests a physician</w:t>
      </w:r>
      <w:r>
        <w:rPr>
          <w:rFonts w:ascii="Calibri" w:eastAsia="Calibri" w:hAnsi="Calibri" w:cs="Calibri"/>
          <w:sz w:val="24"/>
          <w:szCs w:val="24"/>
        </w:rPr>
        <w:t xml:space="preserve">, PA, or other licensed clinician </w:t>
      </w:r>
      <w:r>
        <w:rPr>
          <w:rFonts w:ascii="Calibri" w:eastAsia="Calibri" w:hAnsi="Calibri" w:cs="Calibri"/>
          <w:color w:val="000000"/>
          <w:sz w:val="24"/>
          <w:szCs w:val="24"/>
        </w:rPr>
        <w:t>and refuses the PA student’s services, the request must be honored. Patients must know that they will see their regular provider, and they should have an explicit opportunity to decline student involvement.</w:t>
      </w:r>
    </w:p>
    <w:p w:rsidR="00F26DE9" w:rsidRDefault="00F26DE9">
      <w:pPr>
        <w:pBdr>
          <w:top w:val="nil"/>
          <w:left w:val="nil"/>
          <w:bottom w:val="nil"/>
          <w:right w:val="nil"/>
          <w:between w:val="nil"/>
        </w:pBdr>
        <w:spacing w:before="1"/>
        <w:rPr>
          <w:rFonts w:ascii="Calibri" w:eastAsia="Calibri" w:hAnsi="Calibri" w:cs="Calibri"/>
          <w:color w:val="000000"/>
          <w:sz w:val="24"/>
          <w:szCs w:val="24"/>
        </w:rPr>
      </w:pPr>
    </w:p>
    <w:p w:rsidR="00F26DE9" w:rsidRDefault="00620676">
      <w:pPr>
        <w:pBdr>
          <w:top w:val="nil"/>
          <w:left w:val="nil"/>
          <w:bottom w:val="nil"/>
          <w:right w:val="nil"/>
          <w:between w:val="nil"/>
        </w:pBdr>
        <w:spacing w:line="272" w:lineRule="auto"/>
        <w:rPr>
          <w:rFonts w:ascii="Calibri" w:eastAsia="Calibri" w:hAnsi="Calibri" w:cs="Calibri"/>
          <w:b/>
          <w:color w:val="000000"/>
          <w:sz w:val="24"/>
          <w:szCs w:val="24"/>
        </w:rPr>
      </w:pPr>
      <w:r>
        <w:rPr>
          <w:rFonts w:ascii="Calibri" w:eastAsia="Calibri" w:hAnsi="Calibri" w:cs="Calibri"/>
          <w:b/>
          <w:color w:val="000000"/>
          <w:sz w:val="24"/>
          <w:szCs w:val="24"/>
        </w:rPr>
        <w:t>Documentation</w:t>
      </w:r>
    </w:p>
    <w:p w:rsidR="00F26DE9" w:rsidRDefault="00620676">
      <w:pPr>
        <w:pBdr>
          <w:top w:val="nil"/>
          <w:left w:val="nil"/>
          <w:bottom w:val="nil"/>
          <w:right w:val="nil"/>
          <w:between w:val="nil"/>
        </w:pBdr>
        <w:spacing w:before="1" w:line="235" w:lineRule="auto"/>
        <w:ind w:right="848"/>
        <w:rPr>
          <w:rFonts w:ascii="Calibri" w:eastAsia="Calibri" w:hAnsi="Calibri" w:cs="Calibri"/>
          <w:color w:val="000000"/>
          <w:sz w:val="24"/>
          <w:szCs w:val="24"/>
        </w:rPr>
      </w:pPr>
      <w:r>
        <w:rPr>
          <w:rFonts w:ascii="Calibri" w:eastAsia="Calibri" w:hAnsi="Calibri" w:cs="Calibri"/>
          <w:color w:val="000000"/>
          <w:sz w:val="24"/>
          <w:szCs w:val="24"/>
        </w:rPr>
        <w:t>If allowed by the preceptor and/or facility, PA students may enter information in the medical record. Preceptors should clearly understand how different pay</w:t>
      </w:r>
      <w:r>
        <w:rPr>
          <w:rFonts w:ascii="Calibri" w:eastAsia="Calibri" w:hAnsi="Calibri" w:cs="Calibri"/>
          <w:sz w:val="24"/>
          <w:szCs w:val="24"/>
        </w:rPr>
        <w:t>e</w:t>
      </w:r>
      <w:r>
        <w:rPr>
          <w:rFonts w:ascii="Calibri" w:eastAsia="Calibri" w:hAnsi="Calibri" w:cs="Calibri"/>
          <w:color w:val="000000"/>
          <w:sz w:val="24"/>
          <w:szCs w:val="24"/>
        </w:rPr>
        <w:t xml:space="preserve">rs view student notes related to documentation of services provided for reimbursement purposes. Any questions regarding this issue should be directed to the clinical coordinator. Students are reminded that the medical record is a legal document. All medical entries must be identified as “student” and must include the PA student’s signature with the designation “PA-S.” The preceptor cannot bill for the services of a student. Preceptors are required to document the services they provide as well as review and edit all student documentation. </w:t>
      </w:r>
      <w:r>
        <w:rPr>
          <w:rFonts w:ascii="Calibri" w:eastAsia="Calibri" w:hAnsi="Calibri" w:cs="Calibri"/>
          <w:sz w:val="24"/>
          <w:szCs w:val="24"/>
        </w:rPr>
        <w:t>S</w:t>
      </w:r>
      <w:r>
        <w:rPr>
          <w:rFonts w:ascii="Calibri" w:eastAsia="Calibri" w:hAnsi="Calibri" w:cs="Calibri"/>
          <w:color w:val="000000"/>
          <w:sz w:val="24"/>
          <w:szCs w:val="24"/>
        </w:rPr>
        <w:t>tudents' notes are legal and are contributory to the medical record.</w:t>
      </w:r>
    </w:p>
    <w:p w:rsidR="00F26DE9" w:rsidRDefault="00F26DE9">
      <w:pPr>
        <w:pBdr>
          <w:top w:val="nil"/>
          <w:left w:val="nil"/>
          <w:bottom w:val="nil"/>
          <w:right w:val="nil"/>
          <w:between w:val="nil"/>
        </w:pBdr>
        <w:spacing w:before="1" w:line="235" w:lineRule="auto"/>
        <w:ind w:right="848"/>
        <w:rPr>
          <w:rFonts w:ascii="Calibri" w:eastAsia="Calibri" w:hAnsi="Calibri" w:cs="Calibri"/>
          <w:color w:val="000000"/>
          <w:sz w:val="24"/>
          <w:szCs w:val="24"/>
        </w:rPr>
      </w:pPr>
    </w:p>
    <w:p w:rsidR="00F26DE9" w:rsidRDefault="00620676">
      <w:pPr>
        <w:pBdr>
          <w:top w:val="nil"/>
          <w:left w:val="nil"/>
          <w:bottom w:val="nil"/>
          <w:right w:val="nil"/>
          <w:between w:val="nil"/>
        </w:pBdr>
        <w:spacing w:before="1" w:line="235" w:lineRule="auto"/>
        <w:ind w:right="848"/>
        <w:rPr>
          <w:rFonts w:ascii="Calibri" w:eastAsia="Calibri" w:hAnsi="Calibri" w:cs="Calibri"/>
          <w:color w:val="000000"/>
          <w:sz w:val="24"/>
          <w:szCs w:val="24"/>
        </w:rPr>
      </w:pPr>
      <w:r>
        <w:rPr>
          <w:rFonts w:ascii="Calibri" w:eastAsia="Calibri" w:hAnsi="Calibri" w:cs="Calibri"/>
          <w:sz w:val="24"/>
          <w:szCs w:val="24"/>
        </w:rPr>
        <w:t>Additionally</w:t>
      </w:r>
      <w:r>
        <w:rPr>
          <w:rFonts w:ascii="Calibri" w:eastAsia="Calibri" w:hAnsi="Calibri" w:cs="Calibri"/>
          <w:color w:val="000000"/>
          <w:sz w:val="24"/>
          <w:szCs w:val="24"/>
        </w:rPr>
        <w:t xml:space="preserve">, writing </w:t>
      </w:r>
      <w:r>
        <w:rPr>
          <w:rFonts w:ascii="Calibri" w:eastAsia="Calibri" w:hAnsi="Calibri" w:cs="Calibri"/>
          <w:sz w:val="24"/>
          <w:szCs w:val="24"/>
        </w:rPr>
        <w:t>a brief</w:t>
      </w:r>
      <w:r>
        <w:rPr>
          <w:rFonts w:ascii="Calibri" w:eastAsia="Calibri" w:hAnsi="Calibri" w:cs="Calibri"/>
          <w:color w:val="000000"/>
          <w:sz w:val="24"/>
          <w:szCs w:val="24"/>
        </w:rPr>
        <w:t xml:space="preserve"> note that communicates effectively is a critical skill that PA students should develop. The preceptor must document the involvement of the PA student in the care of the patient in all aspects of the visit. The preceptor must also specifically document that the student was supervised during the entirety of the patient visit.</w:t>
      </w:r>
    </w:p>
    <w:p w:rsidR="00F26DE9" w:rsidRDefault="00F26DE9">
      <w:pPr>
        <w:pBdr>
          <w:top w:val="nil"/>
          <w:left w:val="nil"/>
          <w:bottom w:val="nil"/>
          <w:right w:val="nil"/>
          <w:between w:val="nil"/>
        </w:pBdr>
        <w:spacing w:before="1" w:line="235" w:lineRule="auto"/>
        <w:ind w:right="848"/>
        <w:rPr>
          <w:rFonts w:ascii="Calibri" w:eastAsia="Calibri" w:hAnsi="Calibri" w:cs="Calibri"/>
          <w:sz w:val="24"/>
          <w:szCs w:val="24"/>
        </w:rPr>
      </w:pPr>
    </w:p>
    <w:p w:rsidR="00F26DE9" w:rsidRDefault="00620676">
      <w:pPr>
        <w:pBdr>
          <w:top w:val="nil"/>
          <w:left w:val="nil"/>
          <w:bottom w:val="nil"/>
          <w:right w:val="nil"/>
          <w:between w:val="nil"/>
        </w:pBdr>
        <w:spacing w:before="1" w:line="235" w:lineRule="auto"/>
        <w:ind w:right="848"/>
        <w:rPr>
          <w:rFonts w:ascii="Calibri" w:eastAsia="Calibri" w:hAnsi="Calibri" w:cs="Calibri"/>
          <w:color w:val="000000"/>
          <w:sz w:val="24"/>
          <w:szCs w:val="24"/>
        </w:rPr>
      </w:pPr>
      <w:r>
        <w:rPr>
          <w:rFonts w:ascii="Calibri" w:eastAsia="Calibri" w:hAnsi="Calibri" w:cs="Calibri"/>
          <w:color w:val="000000"/>
          <w:sz w:val="24"/>
          <w:szCs w:val="24"/>
        </w:rPr>
        <w:t xml:space="preserve">The introduction of EMRs (electronic medical records) can present obstacles for students if they lack a password or are not fully trained in </w:t>
      </w:r>
      <w:r>
        <w:rPr>
          <w:rFonts w:ascii="Calibri" w:eastAsia="Calibri" w:hAnsi="Calibri" w:cs="Calibri"/>
          <w:sz w:val="24"/>
          <w:szCs w:val="24"/>
        </w:rPr>
        <w:t>using</w:t>
      </w:r>
      <w:r>
        <w:rPr>
          <w:rFonts w:ascii="Calibri" w:eastAsia="Calibri" w:hAnsi="Calibri" w:cs="Calibri"/>
          <w:color w:val="000000"/>
          <w:sz w:val="24"/>
          <w:szCs w:val="24"/>
        </w:rPr>
        <w:t xml:space="preserve"> a specific institution’s EMR system. In these cases, students are encouraged to handwrite a note a</w:t>
      </w:r>
      <w:r>
        <w:rPr>
          <w:rFonts w:ascii="Calibri" w:eastAsia="Calibri" w:hAnsi="Calibri" w:cs="Calibri"/>
          <w:sz w:val="24"/>
          <w:szCs w:val="24"/>
        </w:rPr>
        <w:t>nd review it with their preceptors</w:t>
      </w:r>
      <w:r>
        <w:rPr>
          <w:rFonts w:ascii="Calibri" w:eastAsia="Calibri" w:hAnsi="Calibri" w:cs="Calibri"/>
          <w:color w:val="000000"/>
          <w:sz w:val="24"/>
          <w:szCs w:val="24"/>
        </w:rPr>
        <w:t xml:space="preserve"> for feedback whenever possible. </w:t>
      </w:r>
    </w:p>
    <w:p w:rsidR="00F26DE9" w:rsidRDefault="00F26DE9">
      <w:pPr>
        <w:pBdr>
          <w:top w:val="nil"/>
          <w:left w:val="nil"/>
          <w:bottom w:val="nil"/>
          <w:right w:val="nil"/>
          <w:between w:val="nil"/>
        </w:pBdr>
        <w:spacing w:before="1" w:line="235" w:lineRule="auto"/>
        <w:ind w:right="848"/>
        <w:rPr>
          <w:rFonts w:ascii="Calibri" w:eastAsia="Calibri" w:hAnsi="Calibri" w:cs="Calibri"/>
          <w:color w:val="000000"/>
          <w:sz w:val="24"/>
          <w:szCs w:val="24"/>
        </w:rPr>
      </w:pPr>
    </w:p>
    <w:p w:rsidR="00F26DE9" w:rsidRDefault="00620676">
      <w:pPr>
        <w:pBdr>
          <w:top w:val="nil"/>
          <w:left w:val="nil"/>
          <w:bottom w:val="nil"/>
          <w:right w:val="nil"/>
          <w:between w:val="nil"/>
        </w:pBdr>
        <w:ind w:right="495"/>
        <w:rPr>
          <w:rFonts w:ascii="Calibri" w:eastAsia="Calibri" w:hAnsi="Calibri" w:cs="Calibri"/>
          <w:color w:val="000000"/>
          <w:sz w:val="24"/>
          <w:szCs w:val="24"/>
        </w:rPr>
      </w:pPr>
      <w:r>
        <w:rPr>
          <w:rFonts w:ascii="Calibri" w:eastAsia="Calibri" w:hAnsi="Calibri" w:cs="Calibri"/>
          <w:b/>
          <w:color w:val="000000"/>
          <w:sz w:val="24"/>
          <w:szCs w:val="24"/>
        </w:rPr>
        <w:t>Medicare Policy</w:t>
      </w:r>
    </w:p>
    <w:p w:rsidR="00F26DE9" w:rsidRDefault="00620676">
      <w:pPr>
        <w:pBdr>
          <w:top w:val="nil"/>
          <w:left w:val="nil"/>
          <w:bottom w:val="nil"/>
          <w:right w:val="nil"/>
          <w:between w:val="nil"/>
        </w:pBdr>
        <w:ind w:right="495"/>
        <w:rPr>
          <w:rFonts w:ascii="Calibri" w:eastAsia="Calibri" w:hAnsi="Calibri" w:cs="Calibri"/>
          <w:color w:val="000000"/>
          <w:sz w:val="24"/>
          <w:szCs w:val="24"/>
        </w:rPr>
      </w:pPr>
      <w:r>
        <w:rPr>
          <w:rFonts w:ascii="Calibri" w:eastAsia="Calibri" w:hAnsi="Calibri" w:cs="Calibri"/>
          <w:color w:val="000000"/>
          <w:sz w:val="24"/>
          <w:szCs w:val="24"/>
        </w:rPr>
        <w:t>CMS no longer requires that clinicians serving as preceptors re-perform student-provided documentation. As of January 1, 2020, preceptors can now verify (sign and date) student documentation. This makes the role of preceptor significantly easier as they are able to spend more time teaching and less time documenting. Students also benefit from increased experience with electronic health records, better preparing them for practice.</w:t>
      </w:r>
    </w:p>
    <w:p w:rsidR="00F26DE9" w:rsidRDefault="00620676">
      <w:pPr>
        <w:spacing w:before="240" w:after="240" w:line="235" w:lineRule="auto"/>
        <w:ind w:right="495"/>
        <w:rPr>
          <w:rFonts w:ascii="Calibri" w:eastAsia="Calibri" w:hAnsi="Calibri" w:cs="Calibri"/>
          <w:color w:val="000000"/>
          <w:sz w:val="24"/>
          <w:szCs w:val="24"/>
        </w:rPr>
      </w:pPr>
      <w:r>
        <w:rPr>
          <w:rFonts w:ascii="Calibri" w:eastAsia="Calibri" w:hAnsi="Calibri" w:cs="Calibri"/>
          <w:sz w:val="24"/>
          <w:szCs w:val="24"/>
        </w:rPr>
        <w:t xml:space="preserve">All physician, PA, and nurse practitioner preceptors are allowed to verify medical record documentation provided by PA students. It is important to note that there are no restrictions on the verification of student-provided documentation based on the profession (i.e., a preceptor does not have to be a PA to verify the documentation of a PA student).  </w:t>
      </w:r>
      <w:hyperlink r:id="rId13">
        <w:r>
          <w:rPr>
            <w:rFonts w:ascii="Calibri" w:eastAsia="Calibri" w:hAnsi="Calibri" w:cs="Calibri"/>
            <w:color w:val="1155CC"/>
            <w:sz w:val="24"/>
            <w:szCs w:val="24"/>
            <w:u w:val="single"/>
          </w:rPr>
          <w:t>https://paeaonline.org/our-work/advocacy-</w:t>
        </w:r>
        <w:r>
          <w:rPr>
            <w:rFonts w:ascii="Calibri" w:eastAsia="Calibri" w:hAnsi="Calibri" w:cs="Calibri"/>
            <w:color w:val="1155CC"/>
            <w:sz w:val="24"/>
            <w:szCs w:val="24"/>
            <w:u w:val="single"/>
          </w:rPr>
          <w:t>f</w:t>
        </w:r>
        <w:r>
          <w:rPr>
            <w:rFonts w:ascii="Calibri" w:eastAsia="Calibri" w:hAnsi="Calibri" w:cs="Calibri"/>
            <w:color w:val="1155CC"/>
            <w:sz w:val="24"/>
            <w:szCs w:val="24"/>
            <w:u w:val="single"/>
          </w:rPr>
          <w:t>or-pa-education/emerging-advocacy-issues</w:t>
        </w:r>
      </w:hyperlink>
    </w:p>
    <w:p w:rsidR="00F26DE9" w:rsidRDefault="00620676">
      <w:pPr>
        <w:pBdr>
          <w:top w:val="nil"/>
          <w:left w:val="nil"/>
          <w:bottom w:val="nil"/>
          <w:right w:val="nil"/>
          <w:between w:val="nil"/>
        </w:pBdr>
        <w:spacing w:line="272" w:lineRule="auto"/>
        <w:ind w:right="495"/>
        <w:rPr>
          <w:rFonts w:ascii="Calibri" w:eastAsia="Calibri" w:hAnsi="Calibri" w:cs="Calibri"/>
          <w:color w:val="000000"/>
          <w:sz w:val="24"/>
          <w:szCs w:val="24"/>
        </w:rPr>
      </w:pPr>
      <w:r>
        <w:rPr>
          <w:rFonts w:ascii="Calibri" w:eastAsia="Calibri" w:hAnsi="Calibri" w:cs="Calibri"/>
          <w:b/>
          <w:color w:val="000000"/>
          <w:sz w:val="24"/>
          <w:szCs w:val="24"/>
        </w:rPr>
        <w:t>Prescription Writing</w:t>
      </w:r>
    </w:p>
    <w:p w:rsidR="00F26DE9" w:rsidRDefault="00620676">
      <w:pPr>
        <w:pBdr>
          <w:top w:val="nil"/>
          <w:left w:val="nil"/>
          <w:bottom w:val="nil"/>
          <w:right w:val="nil"/>
          <w:between w:val="nil"/>
        </w:pBdr>
        <w:spacing w:before="10"/>
        <w:rPr>
          <w:rFonts w:ascii="Calibri" w:eastAsia="Calibri" w:hAnsi="Calibri" w:cs="Calibri"/>
          <w:color w:val="000000"/>
          <w:sz w:val="24"/>
          <w:szCs w:val="24"/>
        </w:rPr>
      </w:pPr>
      <w:r>
        <w:rPr>
          <w:rFonts w:ascii="Calibri" w:eastAsia="Calibri" w:hAnsi="Calibri" w:cs="Calibri"/>
          <w:color w:val="000000"/>
          <w:sz w:val="24"/>
          <w:szCs w:val="24"/>
        </w:rPr>
        <w:t>Students may write or input electronic prescribing information for the preceptor, but the preceptor must sign/send all prescriptions. The student’s name is not to appear on the prescription. The preceptor MUST log into the system under their password for clinical rotation sites that use electronic prescriptions and personally sign and send them. Students should practice handwriting prescriptions on clinical rotations where the opportunity to electronically input prescriptions is not available.</w:t>
      </w:r>
    </w:p>
    <w:p w:rsidR="00F26DE9" w:rsidRDefault="00F26DE9">
      <w:pPr>
        <w:pBdr>
          <w:top w:val="nil"/>
          <w:left w:val="nil"/>
          <w:bottom w:val="nil"/>
          <w:right w:val="nil"/>
          <w:between w:val="nil"/>
        </w:pBdr>
        <w:spacing w:before="10"/>
        <w:rPr>
          <w:rFonts w:ascii="Calibri" w:eastAsia="Calibri" w:hAnsi="Calibri" w:cs="Calibri"/>
          <w:color w:val="000000"/>
          <w:sz w:val="24"/>
          <w:szCs w:val="24"/>
        </w:rPr>
      </w:pPr>
    </w:p>
    <w:p w:rsidR="00F26DE9" w:rsidRDefault="00620676">
      <w:pPr>
        <w:pBdr>
          <w:top w:val="nil"/>
          <w:left w:val="nil"/>
          <w:bottom w:val="nil"/>
          <w:right w:val="nil"/>
          <w:between w:val="nil"/>
        </w:pBdr>
        <w:spacing w:line="274" w:lineRule="auto"/>
        <w:rPr>
          <w:rFonts w:ascii="Calibri" w:eastAsia="Calibri" w:hAnsi="Calibri" w:cs="Calibri"/>
          <w:b/>
          <w:color w:val="000000"/>
          <w:sz w:val="24"/>
          <w:szCs w:val="24"/>
        </w:rPr>
      </w:pPr>
      <w:r>
        <w:rPr>
          <w:rFonts w:ascii="Calibri" w:eastAsia="Calibri" w:hAnsi="Calibri" w:cs="Calibri"/>
          <w:b/>
          <w:color w:val="000000"/>
          <w:sz w:val="24"/>
          <w:szCs w:val="24"/>
        </w:rPr>
        <w:lastRenderedPageBreak/>
        <w:t>Expected Progression of PA student</w:t>
      </w:r>
    </w:p>
    <w:p w:rsidR="00F26DE9" w:rsidRDefault="00620676">
      <w:pPr>
        <w:widowControl/>
        <w:pBdr>
          <w:top w:val="nil"/>
          <w:left w:val="nil"/>
          <w:bottom w:val="nil"/>
          <w:right w:val="nil"/>
          <w:between w:val="nil"/>
        </w:pBdr>
        <w:shd w:val="clear" w:color="auto" w:fill="FFFFFF"/>
        <w:rPr>
          <w:rFonts w:ascii="Calibri" w:eastAsia="Calibri" w:hAnsi="Calibri" w:cs="Calibri"/>
          <w:color w:val="000000"/>
          <w:sz w:val="24"/>
          <w:szCs w:val="24"/>
        </w:rPr>
      </w:pPr>
      <w:r>
        <w:rPr>
          <w:rFonts w:ascii="Calibri" w:eastAsia="Calibri" w:hAnsi="Calibri" w:cs="Calibri"/>
          <w:color w:val="000000"/>
          <w:sz w:val="24"/>
          <w:szCs w:val="24"/>
        </w:rPr>
        <w:t>PA students are trained to take detailed histories, perform physical examinations, give oral presentations of findings, and develop differential diagnoses. As the year continues, they should be able to develop an assessment and plan more effectively, though this will involve discussion with the preceptor. If the preceptor deems it necessary, students initially may just observe patient encounters. However, by the end of the first week, students should actively participate in evaluating patients. As the preceptor feels more comfortable with the student’s skills and abilities, the student should progressively increase supervised autonomy. If the preceptor thinks that a student is not performing clinically at the expected level for where they are in their training, they are encouraged to address this with the clinical program faculty early in the rotation.</w:t>
      </w:r>
    </w:p>
    <w:p w:rsidR="00F26DE9" w:rsidRDefault="00F26DE9">
      <w:pPr>
        <w:pBdr>
          <w:top w:val="nil"/>
          <w:left w:val="nil"/>
          <w:bottom w:val="nil"/>
          <w:right w:val="nil"/>
          <w:between w:val="nil"/>
        </w:pBdr>
        <w:spacing w:before="2" w:line="235" w:lineRule="auto"/>
        <w:ind w:right="914"/>
        <w:rPr>
          <w:rFonts w:ascii="Calibri" w:eastAsia="Calibri" w:hAnsi="Calibri" w:cs="Calibri"/>
          <w:b/>
          <w:color w:val="000000"/>
          <w:sz w:val="24"/>
          <w:szCs w:val="24"/>
        </w:rPr>
      </w:pPr>
      <w:bookmarkStart w:id="1" w:name="_heading=h.2ziv5pab69yi" w:colFirst="0" w:colLast="0"/>
      <w:bookmarkEnd w:id="1"/>
    </w:p>
    <w:p w:rsidR="00F26DE9" w:rsidRDefault="00620676">
      <w:pPr>
        <w:pBdr>
          <w:top w:val="nil"/>
          <w:left w:val="nil"/>
          <w:bottom w:val="nil"/>
          <w:right w:val="nil"/>
          <w:between w:val="nil"/>
        </w:pBdr>
        <w:spacing w:before="2" w:line="235" w:lineRule="auto"/>
        <w:ind w:right="914"/>
        <w:rPr>
          <w:rFonts w:ascii="Calibri" w:eastAsia="Calibri" w:hAnsi="Calibri" w:cs="Calibri"/>
          <w:b/>
          <w:color w:val="000000"/>
          <w:sz w:val="24"/>
          <w:szCs w:val="24"/>
        </w:rPr>
      </w:pPr>
      <w:r>
        <w:rPr>
          <w:rFonts w:ascii="Calibri" w:eastAsia="Calibri" w:hAnsi="Calibri" w:cs="Calibri"/>
          <w:b/>
          <w:color w:val="000000"/>
          <w:sz w:val="24"/>
          <w:szCs w:val="24"/>
        </w:rPr>
        <w:t>Student Evaluation</w:t>
      </w:r>
    </w:p>
    <w:p w:rsidR="00F26DE9" w:rsidRDefault="00620676">
      <w:pPr>
        <w:pBdr>
          <w:top w:val="nil"/>
          <w:left w:val="nil"/>
          <w:bottom w:val="nil"/>
          <w:right w:val="nil"/>
          <w:between w:val="nil"/>
        </w:pBdr>
        <w:spacing w:before="2" w:line="235" w:lineRule="auto"/>
        <w:ind w:right="914"/>
        <w:rPr>
          <w:rFonts w:ascii="Calibri" w:eastAsia="Calibri" w:hAnsi="Calibri" w:cs="Calibri"/>
          <w:sz w:val="24"/>
          <w:szCs w:val="24"/>
        </w:rPr>
      </w:pPr>
      <w:r>
        <w:rPr>
          <w:rFonts w:ascii="Calibri" w:eastAsia="Calibri" w:hAnsi="Calibri" w:cs="Calibri"/>
          <w:sz w:val="24"/>
          <w:szCs w:val="24"/>
        </w:rPr>
        <w:t xml:space="preserve">The preceptor's evaluation of the student is especially important and typically serves as the primary mechanism for feedback to the program regarding a student’s ability to meet the learning outcomes for the rotation. </w:t>
      </w:r>
      <w:r>
        <w:rPr>
          <w:rFonts w:ascii="Calibri" w:eastAsia="Calibri" w:hAnsi="Calibri" w:cs="Calibri"/>
          <w:color w:val="000000"/>
          <w:sz w:val="24"/>
          <w:szCs w:val="24"/>
        </w:rPr>
        <w:t xml:space="preserve">Preceptors are encouraged to discuss the evaluation with the students, focusing on strengths and opportunities for growth, and documentation including specific comments regarding performance </w:t>
      </w:r>
      <w:r>
        <w:rPr>
          <w:rFonts w:ascii="Calibri" w:eastAsia="Calibri" w:hAnsi="Calibri" w:cs="Calibri"/>
          <w:sz w:val="24"/>
          <w:szCs w:val="24"/>
        </w:rPr>
        <w:t>is</w:t>
      </w:r>
      <w:r>
        <w:rPr>
          <w:rFonts w:ascii="Calibri" w:eastAsia="Calibri" w:hAnsi="Calibri" w:cs="Calibri"/>
          <w:color w:val="000000"/>
          <w:sz w:val="24"/>
          <w:szCs w:val="24"/>
        </w:rPr>
        <w:t xml:space="preserve"> strongly encouraged. Preceptors are also encouraged to familiarize themselves with the program’s syllabus and evaluation tools and reach out to the program with any questions. Considerations such as the timing of the rotation (first versus last rotation) and improvement and receipt of feedback throughout the rotation should be noted when completing evaluations. </w:t>
      </w:r>
    </w:p>
    <w:p w:rsidR="00F26DE9" w:rsidRDefault="00F26DE9">
      <w:pPr>
        <w:pBdr>
          <w:top w:val="nil"/>
          <w:left w:val="nil"/>
          <w:bottom w:val="nil"/>
          <w:right w:val="nil"/>
          <w:between w:val="nil"/>
        </w:pBdr>
        <w:spacing w:line="235" w:lineRule="auto"/>
        <w:ind w:right="776"/>
        <w:rPr>
          <w:rFonts w:ascii="Calibri" w:eastAsia="Calibri" w:hAnsi="Calibri" w:cs="Calibri"/>
          <w:color w:val="000000"/>
          <w:sz w:val="24"/>
          <w:szCs w:val="24"/>
        </w:rPr>
      </w:pPr>
    </w:p>
    <w:p w:rsidR="00F26DE9" w:rsidRDefault="00620676">
      <w:pPr>
        <w:widowControl/>
        <w:pBdr>
          <w:top w:val="nil"/>
          <w:left w:val="nil"/>
          <w:bottom w:val="nil"/>
          <w:right w:val="nil"/>
          <w:between w:val="nil"/>
        </w:pBdr>
        <w:spacing w:line="235" w:lineRule="auto"/>
        <w:ind w:right="778"/>
        <w:rPr>
          <w:rFonts w:ascii="Calibri" w:eastAsia="Calibri" w:hAnsi="Calibri" w:cs="Calibri"/>
          <w:color w:val="000000"/>
          <w:sz w:val="24"/>
          <w:szCs w:val="24"/>
        </w:rPr>
      </w:pPr>
      <w:r>
        <w:rPr>
          <w:rFonts w:ascii="Calibri" w:eastAsia="Calibri" w:hAnsi="Calibri" w:cs="Calibri"/>
          <w:color w:val="000000"/>
          <w:sz w:val="24"/>
          <w:szCs w:val="24"/>
        </w:rPr>
        <w:t xml:space="preserve">Preceptors should consider performing brief end-of-rotation evaluations privately with colleagues and staff to gain additional insight into the student's professionalism and effectiveness, as </w:t>
      </w:r>
      <w:r>
        <w:rPr>
          <w:rFonts w:ascii="Calibri" w:eastAsia="Calibri" w:hAnsi="Calibri" w:cs="Calibri"/>
          <w:sz w:val="24"/>
          <w:szCs w:val="24"/>
        </w:rPr>
        <w:t>health care team members’ comments</w:t>
      </w:r>
      <w:r>
        <w:rPr>
          <w:rFonts w:ascii="Calibri" w:eastAsia="Calibri" w:hAnsi="Calibri" w:cs="Calibri"/>
          <w:color w:val="000000"/>
          <w:sz w:val="24"/>
          <w:szCs w:val="24"/>
        </w:rPr>
        <w:t xml:space="preserve"> are helpful contributions to student evaluations. Additionally, staff feedback may enhance the student experience from one rotation to another and can help to improve efficiency and flow while also maximizing educational opportunities.</w:t>
      </w:r>
    </w:p>
    <w:p w:rsidR="00F26DE9" w:rsidRDefault="00F26DE9">
      <w:pPr>
        <w:pBdr>
          <w:top w:val="nil"/>
          <w:left w:val="nil"/>
          <w:bottom w:val="nil"/>
          <w:right w:val="nil"/>
          <w:between w:val="nil"/>
        </w:pBdr>
        <w:spacing w:before="6"/>
        <w:rPr>
          <w:rFonts w:ascii="Calibri" w:eastAsia="Calibri" w:hAnsi="Calibri" w:cs="Calibri"/>
          <w:color w:val="000000"/>
          <w:sz w:val="24"/>
          <w:szCs w:val="24"/>
        </w:rPr>
      </w:pPr>
    </w:p>
    <w:p w:rsidR="00F26DE9" w:rsidRDefault="00620676">
      <w:pPr>
        <w:pBdr>
          <w:top w:val="nil"/>
          <w:left w:val="nil"/>
          <w:bottom w:val="nil"/>
          <w:right w:val="nil"/>
          <w:between w:val="nil"/>
        </w:pBdr>
        <w:spacing w:line="232" w:lineRule="auto"/>
        <w:ind w:right="914"/>
        <w:rPr>
          <w:rFonts w:ascii="Calibri" w:eastAsia="Calibri" w:hAnsi="Calibri" w:cs="Calibri"/>
          <w:color w:val="000000"/>
          <w:sz w:val="24"/>
          <w:szCs w:val="24"/>
        </w:rPr>
      </w:pPr>
      <w:r>
        <w:rPr>
          <w:rFonts w:ascii="Calibri" w:eastAsia="Calibri" w:hAnsi="Calibri" w:cs="Calibri"/>
          <w:color w:val="000000"/>
          <w:sz w:val="24"/>
          <w:szCs w:val="24"/>
        </w:rPr>
        <w:t xml:space="preserve">Please contact the clinical director for specific evaluation forms and policies </w:t>
      </w:r>
      <w:r>
        <w:rPr>
          <w:rFonts w:ascii="Calibri" w:eastAsia="Calibri" w:hAnsi="Calibri" w:cs="Calibri"/>
          <w:sz w:val="24"/>
          <w:szCs w:val="24"/>
        </w:rPr>
        <w:t xml:space="preserve">relating to </w:t>
      </w:r>
      <w:r>
        <w:rPr>
          <w:rFonts w:ascii="Calibri" w:eastAsia="Calibri" w:hAnsi="Calibri" w:cs="Calibri"/>
          <w:color w:val="000000"/>
          <w:sz w:val="24"/>
          <w:szCs w:val="24"/>
        </w:rPr>
        <w:t>the student handbook.</w:t>
      </w:r>
    </w:p>
    <w:p w:rsidR="00F26DE9" w:rsidRDefault="00F26DE9">
      <w:pPr>
        <w:pBdr>
          <w:top w:val="nil"/>
          <w:left w:val="nil"/>
          <w:bottom w:val="nil"/>
          <w:right w:val="nil"/>
          <w:between w:val="nil"/>
        </w:pBdr>
        <w:spacing w:line="232" w:lineRule="auto"/>
        <w:ind w:right="914"/>
        <w:rPr>
          <w:rFonts w:ascii="Calibri" w:eastAsia="Calibri" w:hAnsi="Calibri" w:cs="Calibri"/>
          <w:color w:val="000000"/>
          <w:sz w:val="24"/>
          <w:szCs w:val="24"/>
        </w:rPr>
      </w:pPr>
    </w:p>
    <w:p w:rsidR="00F26DE9" w:rsidRDefault="00F26DE9">
      <w:pPr>
        <w:pBdr>
          <w:top w:val="nil"/>
          <w:left w:val="nil"/>
          <w:bottom w:val="nil"/>
          <w:right w:val="nil"/>
          <w:between w:val="nil"/>
        </w:pBdr>
        <w:spacing w:line="274" w:lineRule="auto"/>
        <w:rPr>
          <w:rFonts w:ascii="Calibri" w:eastAsia="Calibri" w:hAnsi="Calibri" w:cs="Calibri"/>
          <w:b/>
          <w:color w:val="000000"/>
          <w:sz w:val="24"/>
          <w:szCs w:val="24"/>
        </w:rPr>
      </w:pPr>
    </w:p>
    <w:p w:rsidR="00F26DE9" w:rsidRDefault="00620676">
      <w:pPr>
        <w:pBdr>
          <w:top w:val="nil"/>
          <w:left w:val="nil"/>
          <w:bottom w:val="nil"/>
          <w:right w:val="nil"/>
          <w:between w:val="nil"/>
        </w:pBdr>
        <w:spacing w:line="274" w:lineRule="auto"/>
        <w:rPr>
          <w:rFonts w:ascii="Calibri" w:eastAsia="Calibri" w:hAnsi="Calibri" w:cs="Calibri"/>
          <w:b/>
          <w:color w:val="000000"/>
          <w:sz w:val="24"/>
          <w:szCs w:val="24"/>
        </w:rPr>
      </w:pPr>
      <w:r>
        <w:rPr>
          <w:rFonts w:ascii="Calibri" w:eastAsia="Calibri" w:hAnsi="Calibri" w:cs="Calibri"/>
          <w:b/>
          <w:color w:val="000000"/>
          <w:sz w:val="24"/>
          <w:szCs w:val="24"/>
        </w:rPr>
        <w:t>Feedback to Students</w:t>
      </w:r>
    </w:p>
    <w:p w:rsidR="00F26DE9" w:rsidRDefault="00620676">
      <w:pPr>
        <w:pBdr>
          <w:top w:val="nil"/>
          <w:left w:val="nil"/>
          <w:bottom w:val="nil"/>
          <w:right w:val="nil"/>
          <w:between w:val="nil"/>
        </w:pBdr>
        <w:spacing w:before="2" w:line="235" w:lineRule="auto"/>
        <w:ind w:right="914"/>
        <w:rPr>
          <w:rFonts w:ascii="Calibri" w:eastAsia="Calibri" w:hAnsi="Calibri" w:cs="Calibri"/>
          <w:sz w:val="24"/>
          <w:szCs w:val="24"/>
        </w:rPr>
      </w:pPr>
      <w:r>
        <w:rPr>
          <w:rFonts w:ascii="Calibri" w:eastAsia="Calibri" w:hAnsi="Calibri" w:cs="Calibri"/>
          <w:color w:val="000000"/>
          <w:sz w:val="24"/>
          <w:szCs w:val="24"/>
        </w:rPr>
        <w:t xml:space="preserve">While students may have only one formal evaluation during the clinical rotation, </w:t>
      </w:r>
      <w:r>
        <w:rPr>
          <w:rFonts w:ascii="Calibri" w:eastAsia="Calibri" w:hAnsi="Calibri" w:cs="Calibri"/>
          <w:sz w:val="24"/>
          <w:szCs w:val="24"/>
        </w:rPr>
        <w:t>they must regularly receive</w:t>
      </w:r>
      <w:r>
        <w:rPr>
          <w:rFonts w:ascii="Calibri" w:eastAsia="Calibri" w:hAnsi="Calibri" w:cs="Calibri"/>
          <w:color w:val="000000"/>
          <w:sz w:val="24"/>
          <w:szCs w:val="24"/>
        </w:rPr>
        <w:t xml:space="preserve"> positive and constructive feedback from their preceptors to help improve their clinical performance.</w:t>
      </w:r>
      <w:r>
        <w:rPr>
          <w:rFonts w:ascii="Calibri" w:eastAsia="Calibri" w:hAnsi="Calibri" w:cs="Calibri"/>
          <w:sz w:val="24"/>
          <w:szCs w:val="24"/>
        </w:rPr>
        <w:t xml:space="preserve"> </w:t>
      </w:r>
    </w:p>
    <w:p w:rsidR="00F26DE9" w:rsidRDefault="00F26DE9">
      <w:pPr>
        <w:pBdr>
          <w:top w:val="nil"/>
          <w:left w:val="nil"/>
          <w:bottom w:val="nil"/>
          <w:right w:val="nil"/>
          <w:between w:val="nil"/>
        </w:pBdr>
        <w:spacing w:before="2" w:line="235" w:lineRule="auto"/>
        <w:ind w:right="914"/>
        <w:rPr>
          <w:rFonts w:ascii="Calibri" w:eastAsia="Calibri" w:hAnsi="Calibri" w:cs="Calibri"/>
          <w:sz w:val="24"/>
          <w:szCs w:val="24"/>
        </w:rPr>
      </w:pPr>
    </w:p>
    <w:p w:rsidR="00F26DE9" w:rsidRDefault="00620676">
      <w:pPr>
        <w:pBdr>
          <w:top w:val="nil"/>
          <w:left w:val="nil"/>
          <w:bottom w:val="nil"/>
          <w:right w:val="nil"/>
          <w:between w:val="nil"/>
        </w:pBdr>
        <w:spacing w:before="2" w:line="235" w:lineRule="auto"/>
        <w:ind w:right="914"/>
        <w:rPr>
          <w:rFonts w:ascii="Calibri" w:eastAsia="Calibri" w:hAnsi="Calibri" w:cs="Calibri"/>
          <w:color w:val="000000"/>
          <w:sz w:val="24"/>
          <w:szCs w:val="24"/>
        </w:rPr>
      </w:pPr>
      <w:r>
        <w:rPr>
          <w:rFonts w:ascii="Calibri" w:eastAsia="Calibri" w:hAnsi="Calibri" w:cs="Calibri"/>
          <w:color w:val="000000"/>
          <w:sz w:val="24"/>
          <w:szCs w:val="24"/>
        </w:rPr>
        <w:t>Daily or weekly check-ins are recommended and can provide avenues to address any student questions as well as encourage dialogue between student and preceptor.</w:t>
      </w:r>
    </w:p>
    <w:p w:rsidR="00F26DE9" w:rsidRDefault="00F26DE9">
      <w:pPr>
        <w:pBdr>
          <w:top w:val="nil"/>
          <w:left w:val="nil"/>
          <w:bottom w:val="nil"/>
          <w:right w:val="nil"/>
          <w:between w:val="nil"/>
        </w:pBdr>
        <w:spacing w:line="274" w:lineRule="auto"/>
        <w:rPr>
          <w:rFonts w:ascii="Calibri" w:eastAsia="Calibri" w:hAnsi="Calibri" w:cs="Calibri"/>
          <w:b/>
          <w:color w:val="000000"/>
          <w:sz w:val="24"/>
          <w:szCs w:val="24"/>
        </w:rPr>
      </w:pPr>
    </w:p>
    <w:p w:rsidR="00F26DE9" w:rsidRDefault="00620676">
      <w:pPr>
        <w:pBdr>
          <w:top w:val="nil"/>
          <w:left w:val="nil"/>
          <w:bottom w:val="nil"/>
          <w:right w:val="nil"/>
          <w:between w:val="nil"/>
        </w:pBdr>
        <w:spacing w:line="274" w:lineRule="auto"/>
        <w:rPr>
          <w:rFonts w:ascii="Calibri" w:eastAsia="Calibri" w:hAnsi="Calibri" w:cs="Calibri"/>
          <w:b/>
          <w:color w:val="000000"/>
          <w:sz w:val="24"/>
          <w:szCs w:val="24"/>
        </w:rPr>
      </w:pPr>
      <w:r>
        <w:rPr>
          <w:rFonts w:ascii="Calibri" w:eastAsia="Calibri" w:hAnsi="Calibri" w:cs="Calibri"/>
          <w:b/>
          <w:color w:val="000000"/>
          <w:sz w:val="24"/>
          <w:szCs w:val="24"/>
        </w:rPr>
        <w:t>Student Responsibilities</w:t>
      </w:r>
    </w:p>
    <w:p w:rsidR="00F26DE9" w:rsidRDefault="00620676">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In addition to adhering to the standards of professional conduct outlined later in the handbook, students are expected to perform the following during their clinical rotations:</w:t>
      </w:r>
    </w:p>
    <w:p w:rsidR="00F26DE9" w:rsidRDefault="00620676">
      <w:pPr>
        <w:numPr>
          <w:ilvl w:val="0"/>
          <w:numId w:val="1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Obtain detailed histories, conduct physical exams, develop a differential diagnosis, formulate an assessment and plan through discussion with the preceptor, give oral presentations, and </w:t>
      </w:r>
      <w:r>
        <w:rPr>
          <w:rFonts w:ascii="Calibri" w:eastAsia="Calibri" w:hAnsi="Calibri" w:cs="Calibri"/>
          <w:color w:val="000000"/>
          <w:sz w:val="24"/>
          <w:szCs w:val="24"/>
        </w:rPr>
        <w:lastRenderedPageBreak/>
        <w:t>document findings.</w:t>
      </w:r>
    </w:p>
    <w:p w:rsidR="00F26DE9" w:rsidRDefault="00620676">
      <w:pPr>
        <w:numPr>
          <w:ilvl w:val="0"/>
          <w:numId w:val="1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Assist or perform and interpret common lab results, diagnostics tests, or procedures.</w:t>
      </w:r>
    </w:p>
    <w:p w:rsidR="00F26DE9" w:rsidRDefault="00620676">
      <w:pPr>
        <w:numPr>
          <w:ilvl w:val="0"/>
          <w:numId w:val="1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Complete any assignments, tasks, and presentations as assigned by their preceptor.</w:t>
      </w:r>
    </w:p>
    <w:p w:rsidR="00F26DE9" w:rsidRDefault="00620676">
      <w:pPr>
        <w:numPr>
          <w:ilvl w:val="0"/>
          <w:numId w:val="1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Educate and counsel patients across the lifespan regarding health-related issues.</w:t>
      </w:r>
    </w:p>
    <w:p w:rsidR="00F26DE9" w:rsidRDefault="00620676">
      <w:pPr>
        <w:numPr>
          <w:ilvl w:val="0"/>
          <w:numId w:val="1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Attend and engage in clinical rotations as scheduled in addition to grand rounds, lectures, and conferences, if available to them.</w:t>
      </w:r>
    </w:p>
    <w:p w:rsidR="00F26DE9" w:rsidRDefault="00620676">
      <w:pPr>
        <w:numPr>
          <w:ilvl w:val="0"/>
          <w:numId w:val="1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Demonstrate emotional resilience and stability, adaptability, and flexibility during the clinical year.</w:t>
      </w:r>
    </w:p>
    <w:p w:rsidR="00F26DE9" w:rsidRDefault="00F26DE9">
      <w:pPr>
        <w:pBdr>
          <w:top w:val="nil"/>
          <w:left w:val="nil"/>
          <w:bottom w:val="nil"/>
          <w:right w:val="nil"/>
          <w:between w:val="nil"/>
        </w:pBdr>
        <w:ind w:left="720"/>
        <w:rPr>
          <w:rFonts w:ascii="Calibri" w:eastAsia="Calibri" w:hAnsi="Calibri" w:cs="Calibri"/>
          <w:color w:val="000000"/>
          <w:sz w:val="24"/>
          <w:szCs w:val="24"/>
        </w:rPr>
      </w:pPr>
    </w:p>
    <w:p w:rsidR="00F26DE9" w:rsidRDefault="00620676">
      <w:pPr>
        <w:pBdr>
          <w:top w:val="nil"/>
          <w:left w:val="nil"/>
          <w:bottom w:val="nil"/>
          <w:right w:val="nil"/>
          <w:between w:val="nil"/>
        </w:pBdr>
        <w:spacing w:line="272" w:lineRule="auto"/>
        <w:rPr>
          <w:rFonts w:ascii="Calibri" w:eastAsia="Calibri" w:hAnsi="Calibri" w:cs="Calibri"/>
          <w:b/>
          <w:color w:val="000000"/>
          <w:sz w:val="24"/>
          <w:szCs w:val="24"/>
        </w:rPr>
      </w:pPr>
      <w:r>
        <w:rPr>
          <w:rFonts w:ascii="Calibri" w:eastAsia="Calibri" w:hAnsi="Calibri" w:cs="Calibri"/>
          <w:b/>
          <w:color w:val="000000"/>
          <w:sz w:val="24"/>
          <w:szCs w:val="24"/>
        </w:rPr>
        <w:t>Standards of Professional Conduct</w:t>
      </w:r>
    </w:p>
    <w:p w:rsidR="00F26DE9" w:rsidRDefault="00620676">
      <w:pPr>
        <w:pBdr>
          <w:top w:val="nil"/>
          <w:left w:val="nil"/>
          <w:bottom w:val="nil"/>
          <w:right w:val="nil"/>
          <w:between w:val="nil"/>
        </w:pBdr>
        <w:spacing w:before="1" w:line="235" w:lineRule="auto"/>
        <w:ind w:right="914"/>
        <w:rPr>
          <w:rFonts w:ascii="Calibri" w:eastAsia="Calibri" w:hAnsi="Calibri" w:cs="Calibri"/>
          <w:color w:val="000000"/>
          <w:sz w:val="24"/>
          <w:szCs w:val="24"/>
        </w:rPr>
      </w:pPr>
      <w:r>
        <w:rPr>
          <w:rFonts w:ascii="Calibri" w:eastAsia="Calibri" w:hAnsi="Calibri" w:cs="Calibri"/>
          <w:color w:val="000000"/>
          <w:sz w:val="24"/>
          <w:szCs w:val="24"/>
        </w:rPr>
        <w:t>As health care practitioners, PA students are required to conform to the highest standards of ethical and professional conduct required of certified PAs in addition to their program-defined standards. These may include, but are not limited to:</w:t>
      </w:r>
    </w:p>
    <w:p w:rsidR="00F26DE9" w:rsidRDefault="00620676">
      <w:pPr>
        <w:numPr>
          <w:ilvl w:val="0"/>
          <w:numId w:val="7"/>
        </w:numPr>
        <w:pBdr>
          <w:top w:val="nil"/>
          <w:left w:val="nil"/>
          <w:bottom w:val="nil"/>
          <w:right w:val="nil"/>
          <w:between w:val="nil"/>
        </w:pBdr>
        <w:spacing w:before="83"/>
        <w:ind w:left="720"/>
        <w:rPr>
          <w:rFonts w:ascii="Calibri" w:eastAsia="Calibri" w:hAnsi="Calibri" w:cs="Calibri"/>
          <w:sz w:val="24"/>
          <w:szCs w:val="24"/>
        </w:rPr>
      </w:pPr>
      <w:r>
        <w:rPr>
          <w:rFonts w:ascii="Calibri" w:eastAsia="Calibri" w:hAnsi="Calibri" w:cs="Calibri"/>
          <w:sz w:val="24"/>
          <w:szCs w:val="24"/>
        </w:rPr>
        <w:t>Respecting flexibility</w:t>
      </w:r>
    </w:p>
    <w:p w:rsidR="00F26DE9" w:rsidRDefault="00620676">
      <w:pPr>
        <w:numPr>
          <w:ilvl w:val="0"/>
          <w:numId w:val="7"/>
        </w:numPr>
        <w:pBdr>
          <w:top w:val="nil"/>
          <w:left w:val="nil"/>
          <w:bottom w:val="nil"/>
          <w:right w:val="nil"/>
          <w:between w:val="nil"/>
        </w:pBdr>
        <w:spacing w:before="83"/>
        <w:ind w:left="720"/>
        <w:rPr>
          <w:rFonts w:ascii="Calibri" w:eastAsia="Calibri" w:hAnsi="Calibri" w:cs="Calibri"/>
          <w:sz w:val="24"/>
          <w:szCs w:val="24"/>
        </w:rPr>
      </w:pPr>
      <w:r>
        <w:rPr>
          <w:rFonts w:ascii="Calibri" w:eastAsia="Calibri" w:hAnsi="Calibri" w:cs="Calibri"/>
          <w:sz w:val="24"/>
          <w:szCs w:val="24"/>
        </w:rPr>
        <w:t>Demonstrating academic integrity</w:t>
      </w:r>
    </w:p>
    <w:p w:rsidR="00F26DE9" w:rsidRDefault="00620676">
      <w:pPr>
        <w:numPr>
          <w:ilvl w:val="0"/>
          <w:numId w:val="7"/>
        </w:numPr>
        <w:pBdr>
          <w:top w:val="nil"/>
          <w:left w:val="nil"/>
          <w:bottom w:val="nil"/>
          <w:right w:val="nil"/>
          <w:between w:val="nil"/>
        </w:pBdr>
        <w:spacing w:before="83"/>
        <w:ind w:left="720"/>
        <w:rPr>
          <w:rFonts w:ascii="Calibri" w:eastAsia="Calibri" w:hAnsi="Calibri" w:cs="Calibri"/>
          <w:sz w:val="24"/>
          <w:szCs w:val="24"/>
        </w:rPr>
      </w:pPr>
      <w:r>
        <w:rPr>
          <w:rFonts w:ascii="Calibri" w:eastAsia="Calibri" w:hAnsi="Calibri" w:cs="Calibri"/>
          <w:sz w:val="24"/>
          <w:szCs w:val="24"/>
        </w:rPr>
        <w:t xml:space="preserve">Being honest and trustworthy </w:t>
      </w:r>
    </w:p>
    <w:p w:rsidR="00F26DE9" w:rsidRDefault="00620676">
      <w:pPr>
        <w:numPr>
          <w:ilvl w:val="0"/>
          <w:numId w:val="7"/>
        </w:numPr>
        <w:pBdr>
          <w:top w:val="nil"/>
          <w:left w:val="nil"/>
          <w:bottom w:val="nil"/>
          <w:right w:val="nil"/>
          <w:between w:val="nil"/>
        </w:pBdr>
        <w:spacing w:before="83"/>
        <w:ind w:left="720"/>
        <w:rPr>
          <w:rFonts w:ascii="Calibri" w:eastAsia="Calibri" w:hAnsi="Calibri" w:cs="Calibri"/>
          <w:sz w:val="24"/>
          <w:szCs w:val="24"/>
        </w:rPr>
      </w:pPr>
      <w:r>
        <w:rPr>
          <w:rFonts w:ascii="Calibri" w:eastAsia="Calibri" w:hAnsi="Calibri" w:cs="Calibri"/>
          <w:sz w:val="24"/>
          <w:szCs w:val="24"/>
        </w:rPr>
        <w:t>Demonstrating accountability</w:t>
      </w:r>
    </w:p>
    <w:p w:rsidR="00F26DE9" w:rsidRDefault="00620676">
      <w:pPr>
        <w:numPr>
          <w:ilvl w:val="0"/>
          <w:numId w:val="7"/>
        </w:numPr>
        <w:pBdr>
          <w:top w:val="nil"/>
          <w:left w:val="nil"/>
          <w:bottom w:val="nil"/>
          <w:right w:val="nil"/>
          <w:between w:val="nil"/>
        </w:pBdr>
        <w:spacing w:before="6"/>
        <w:ind w:left="720"/>
        <w:rPr>
          <w:rFonts w:ascii="Calibri" w:eastAsia="Calibri" w:hAnsi="Calibri" w:cs="Calibri"/>
          <w:sz w:val="24"/>
          <w:szCs w:val="24"/>
        </w:rPr>
      </w:pPr>
      <w:r>
        <w:rPr>
          <w:rFonts w:ascii="Calibri" w:eastAsia="Calibri" w:hAnsi="Calibri" w:cs="Calibri"/>
          <w:sz w:val="24"/>
          <w:szCs w:val="24"/>
        </w:rPr>
        <w:t>Promoting cultural humility</w:t>
      </w:r>
    </w:p>
    <w:p w:rsidR="00F26DE9" w:rsidRDefault="00F26DE9">
      <w:pPr>
        <w:pBdr>
          <w:top w:val="nil"/>
          <w:left w:val="nil"/>
          <w:bottom w:val="nil"/>
          <w:right w:val="nil"/>
          <w:between w:val="nil"/>
        </w:pBdr>
        <w:spacing w:before="6"/>
        <w:ind w:left="720"/>
        <w:rPr>
          <w:rFonts w:ascii="Calibri" w:eastAsia="Calibri" w:hAnsi="Calibri" w:cs="Calibri"/>
          <w:color w:val="000000"/>
          <w:sz w:val="24"/>
          <w:szCs w:val="24"/>
        </w:rPr>
      </w:pPr>
    </w:p>
    <w:p w:rsidR="00F26DE9" w:rsidRDefault="00620676">
      <w:pPr>
        <w:pBdr>
          <w:top w:val="nil"/>
          <w:left w:val="nil"/>
          <w:bottom w:val="nil"/>
          <w:right w:val="nil"/>
          <w:between w:val="nil"/>
        </w:pBdr>
        <w:spacing w:line="235" w:lineRule="auto"/>
        <w:ind w:right="914"/>
        <w:rPr>
          <w:rFonts w:ascii="Calibri" w:eastAsia="Calibri" w:hAnsi="Calibri" w:cs="Calibri"/>
          <w:color w:val="000000"/>
          <w:sz w:val="24"/>
          <w:szCs w:val="24"/>
        </w:rPr>
      </w:pPr>
      <w:r>
        <w:rPr>
          <w:rFonts w:ascii="Calibri" w:eastAsia="Calibri" w:hAnsi="Calibri" w:cs="Calibri"/>
          <w:color w:val="000000"/>
          <w:sz w:val="24"/>
          <w:szCs w:val="24"/>
        </w:rPr>
        <w:t>The professional conduct of PA students is evaluated on an ongoing basis throughout the professional phase (i.e., the didactic and clinical years) of the program. Violations of standards of conduct are subject to disciplinary actions administered by the university and the physician assistant program.</w:t>
      </w:r>
    </w:p>
    <w:p w:rsidR="00F26DE9" w:rsidRDefault="00F26DE9">
      <w:pPr>
        <w:pBdr>
          <w:top w:val="nil"/>
          <w:left w:val="nil"/>
          <w:bottom w:val="nil"/>
          <w:right w:val="nil"/>
          <w:between w:val="nil"/>
        </w:pBdr>
        <w:spacing w:before="11"/>
        <w:rPr>
          <w:rFonts w:ascii="Calibri" w:eastAsia="Calibri" w:hAnsi="Calibri" w:cs="Calibri"/>
          <w:color w:val="000000"/>
          <w:sz w:val="24"/>
          <w:szCs w:val="24"/>
        </w:rPr>
      </w:pPr>
    </w:p>
    <w:p w:rsidR="00F26DE9" w:rsidRDefault="00620676">
      <w:pPr>
        <w:widowControl/>
        <w:pBdr>
          <w:top w:val="nil"/>
          <w:left w:val="nil"/>
          <w:bottom w:val="nil"/>
          <w:right w:val="nil"/>
          <w:between w:val="nil"/>
        </w:pBdr>
        <w:shd w:val="clear" w:color="auto" w:fill="FFFFFF"/>
        <w:rPr>
          <w:rFonts w:ascii="Calibri" w:eastAsia="Calibri" w:hAnsi="Calibri" w:cs="Calibri"/>
          <w:color w:val="000000"/>
          <w:sz w:val="24"/>
          <w:szCs w:val="24"/>
        </w:rPr>
      </w:pPr>
      <w:r>
        <w:rPr>
          <w:rFonts w:ascii="Calibri" w:eastAsia="Calibri" w:hAnsi="Calibri" w:cs="Calibri"/>
          <w:color w:val="000000"/>
          <w:sz w:val="24"/>
          <w:szCs w:val="24"/>
        </w:rPr>
        <w:t>If preceptors are concerned about a student's professionalism, please contact the clinical director immediately.</w:t>
      </w:r>
    </w:p>
    <w:p w:rsidR="00F26DE9" w:rsidRDefault="00F26DE9">
      <w:pPr>
        <w:rPr>
          <w:rFonts w:ascii="Calibri" w:eastAsia="Calibri" w:hAnsi="Calibri" w:cs="Calibri"/>
          <w:b/>
          <w:sz w:val="24"/>
          <w:szCs w:val="24"/>
        </w:rPr>
      </w:pPr>
    </w:p>
    <w:p w:rsidR="00F26DE9" w:rsidRDefault="00620676">
      <w:pPr>
        <w:pBdr>
          <w:top w:val="nil"/>
          <w:left w:val="nil"/>
          <w:bottom w:val="nil"/>
          <w:right w:val="nil"/>
          <w:between w:val="nil"/>
        </w:pBdr>
        <w:spacing w:line="271" w:lineRule="auto"/>
        <w:rPr>
          <w:rFonts w:ascii="Calibri" w:eastAsia="Calibri" w:hAnsi="Calibri" w:cs="Calibri"/>
          <w:b/>
          <w:color w:val="000000"/>
          <w:sz w:val="24"/>
          <w:szCs w:val="24"/>
        </w:rPr>
      </w:pPr>
      <w:r>
        <w:rPr>
          <w:rFonts w:ascii="Calibri" w:eastAsia="Calibri" w:hAnsi="Calibri" w:cs="Calibri"/>
          <w:b/>
          <w:color w:val="000000"/>
          <w:sz w:val="24"/>
          <w:szCs w:val="24"/>
        </w:rPr>
        <w:t>Specific Program Policies</w:t>
      </w:r>
    </w:p>
    <w:p w:rsidR="00F26DE9" w:rsidRDefault="00F26DE9">
      <w:pPr>
        <w:pBdr>
          <w:top w:val="nil"/>
          <w:left w:val="nil"/>
          <w:bottom w:val="nil"/>
          <w:right w:val="nil"/>
          <w:between w:val="nil"/>
        </w:pBdr>
        <w:rPr>
          <w:rFonts w:ascii="Calibri" w:eastAsia="Calibri" w:hAnsi="Calibri" w:cs="Calibri"/>
          <w:color w:val="000000"/>
          <w:sz w:val="24"/>
          <w:szCs w:val="24"/>
        </w:rPr>
      </w:pPr>
    </w:p>
    <w:p w:rsidR="00F26DE9" w:rsidRDefault="00620676">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Program policies and student handbook can be found:</w:t>
      </w:r>
    </w:p>
    <w:p w:rsidR="00F26DE9" w:rsidRDefault="00BE0466">
      <w:pPr>
        <w:pBdr>
          <w:top w:val="nil"/>
          <w:left w:val="nil"/>
          <w:bottom w:val="nil"/>
          <w:right w:val="nil"/>
          <w:between w:val="nil"/>
        </w:pBdr>
        <w:rPr>
          <w:rFonts w:ascii="Calibri" w:eastAsia="Calibri" w:hAnsi="Calibri" w:cs="Calibri"/>
          <w:color w:val="000000"/>
          <w:sz w:val="24"/>
          <w:szCs w:val="24"/>
        </w:rPr>
      </w:pPr>
      <w:hyperlink r:id="rId14">
        <w:r w:rsidR="00620676">
          <w:rPr>
            <w:rFonts w:ascii="Calibri" w:eastAsia="Calibri" w:hAnsi="Calibri" w:cs="Calibri"/>
            <w:color w:val="0563C1"/>
            <w:sz w:val="24"/>
            <w:szCs w:val="24"/>
            <w:u w:val="single"/>
          </w:rPr>
          <w:t>https://www.mc.edu/academics/departm</w:t>
        </w:r>
        <w:r w:rsidR="00620676">
          <w:rPr>
            <w:rFonts w:ascii="Calibri" w:eastAsia="Calibri" w:hAnsi="Calibri" w:cs="Calibri"/>
            <w:color w:val="0563C1"/>
            <w:sz w:val="24"/>
            <w:szCs w:val="24"/>
            <w:u w:val="single"/>
          </w:rPr>
          <w:t>e</w:t>
        </w:r>
        <w:r w:rsidR="00620676">
          <w:rPr>
            <w:rFonts w:ascii="Calibri" w:eastAsia="Calibri" w:hAnsi="Calibri" w:cs="Calibri"/>
            <w:color w:val="0563C1"/>
            <w:sz w:val="24"/>
            <w:szCs w:val="24"/>
            <w:u w:val="single"/>
          </w:rPr>
          <w:t>nts/pa/students/student-handbook</w:t>
        </w:r>
      </w:hyperlink>
    </w:p>
    <w:p w:rsidR="00F26DE9" w:rsidRDefault="00F26DE9">
      <w:pPr>
        <w:pBdr>
          <w:top w:val="nil"/>
          <w:left w:val="nil"/>
          <w:bottom w:val="nil"/>
          <w:right w:val="nil"/>
          <w:between w:val="nil"/>
        </w:pBdr>
        <w:rPr>
          <w:rFonts w:ascii="Calibri" w:eastAsia="Calibri" w:hAnsi="Calibri" w:cs="Calibri"/>
          <w:color w:val="000000"/>
          <w:sz w:val="24"/>
          <w:szCs w:val="24"/>
        </w:rPr>
      </w:pPr>
    </w:p>
    <w:p w:rsidR="00F26DE9" w:rsidRDefault="00620676">
      <w:pPr>
        <w:pBdr>
          <w:top w:val="nil"/>
          <w:left w:val="nil"/>
          <w:bottom w:val="nil"/>
          <w:right w:val="nil"/>
          <w:between w:val="nil"/>
        </w:pBdr>
        <w:spacing w:line="235" w:lineRule="auto"/>
        <w:ind w:right="914"/>
        <w:rPr>
          <w:rFonts w:ascii="Calibri" w:eastAsia="Calibri" w:hAnsi="Calibri" w:cs="Calibri"/>
          <w:color w:val="000000"/>
          <w:sz w:val="24"/>
          <w:szCs w:val="24"/>
        </w:rPr>
      </w:pPr>
      <w:r>
        <w:rPr>
          <w:rFonts w:ascii="Calibri" w:eastAsia="Calibri" w:hAnsi="Calibri" w:cs="Calibri"/>
          <w:color w:val="000000"/>
          <w:sz w:val="24"/>
          <w:szCs w:val="24"/>
        </w:rPr>
        <w:t xml:space="preserve">The following link to the U.S. Department of Education's Office of Civil Rights (OCR) provides information about federal laws that protect students against racial, sexual, or age discrimination: </w:t>
      </w:r>
      <w:hyperlink r:id="rId15">
        <w:r>
          <w:rPr>
            <w:rFonts w:ascii="Calibri" w:eastAsia="Calibri" w:hAnsi="Calibri" w:cs="Calibri"/>
            <w:color w:val="1155CC"/>
            <w:sz w:val="24"/>
            <w:szCs w:val="24"/>
            <w:u w:val="single"/>
          </w:rPr>
          <w:t>http://www2.ed.</w:t>
        </w:r>
        <w:r>
          <w:rPr>
            <w:rFonts w:ascii="Calibri" w:eastAsia="Calibri" w:hAnsi="Calibri" w:cs="Calibri"/>
            <w:color w:val="1155CC"/>
            <w:sz w:val="24"/>
            <w:szCs w:val="24"/>
            <w:u w:val="single"/>
          </w:rPr>
          <w:t>g</w:t>
        </w:r>
        <w:r>
          <w:rPr>
            <w:rFonts w:ascii="Calibri" w:eastAsia="Calibri" w:hAnsi="Calibri" w:cs="Calibri"/>
            <w:color w:val="1155CC"/>
            <w:sz w:val="24"/>
            <w:szCs w:val="24"/>
            <w:u w:val="single"/>
          </w:rPr>
          <w:t>ov/about/offices/list/ocr/know.html.</w:t>
        </w:r>
      </w:hyperlink>
    </w:p>
    <w:p w:rsidR="00F26DE9" w:rsidRDefault="00F26DE9">
      <w:pPr>
        <w:widowControl/>
        <w:pBdr>
          <w:top w:val="nil"/>
          <w:left w:val="nil"/>
          <w:bottom w:val="nil"/>
          <w:right w:val="nil"/>
          <w:between w:val="nil"/>
        </w:pBdr>
        <w:spacing w:line="276" w:lineRule="auto"/>
        <w:rPr>
          <w:rFonts w:ascii="Calibri" w:eastAsia="Calibri" w:hAnsi="Calibri" w:cs="Calibri"/>
          <w:b/>
          <w:color w:val="000000"/>
          <w:sz w:val="24"/>
          <w:szCs w:val="24"/>
        </w:rPr>
      </w:pPr>
      <w:bookmarkStart w:id="2" w:name="_heading=h.ytdzwand7gaq" w:colFirst="0" w:colLast="0"/>
      <w:bookmarkEnd w:id="2"/>
    </w:p>
    <w:p w:rsidR="00F84266" w:rsidRDefault="00F84266">
      <w:pPr>
        <w:widowControl/>
        <w:pBdr>
          <w:top w:val="nil"/>
          <w:left w:val="nil"/>
          <w:bottom w:val="nil"/>
          <w:right w:val="nil"/>
          <w:between w:val="nil"/>
        </w:pBdr>
        <w:spacing w:line="276" w:lineRule="auto"/>
        <w:rPr>
          <w:rFonts w:ascii="Calibri" w:eastAsia="Calibri" w:hAnsi="Calibri" w:cs="Calibri"/>
          <w:b/>
          <w:color w:val="000000"/>
          <w:sz w:val="24"/>
          <w:szCs w:val="24"/>
        </w:rPr>
      </w:pPr>
    </w:p>
    <w:p w:rsidR="00F26DE9" w:rsidRDefault="00620676">
      <w:pPr>
        <w:widowControl/>
        <w:pBdr>
          <w:top w:val="nil"/>
          <w:left w:val="nil"/>
          <w:bottom w:val="nil"/>
          <w:right w:val="nil"/>
          <w:between w:val="nil"/>
        </w:pBdr>
        <w:spacing w:line="276" w:lineRule="auto"/>
        <w:rPr>
          <w:rFonts w:ascii="Calibri" w:eastAsia="Calibri" w:hAnsi="Calibri" w:cs="Calibri"/>
          <w:b/>
          <w:color w:val="000000"/>
          <w:sz w:val="24"/>
          <w:szCs w:val="24"/>
        </w:rPr>
      </w:pPr>
      <w:r>
        <w:rPr>
          <w:rFonts w:ascii="Calibri" w:eastAsia="Calibri" w:hAnsi="Calibri" w:cs="Calibri"/>
          <w:b/>
          <w:color w:val="000000"/>
          <w:sz w:val="24"/>
          <w:szCs w:val="24"/>
        </w:rPr>
        <w:t>Diversity and Inclusion Strategies</w:t>
      </w:r>
    </w:p>
    <w:p w:rsidR="00F26DE9" w:rsidRDefault="00620676" w:rsidP="00286B69">
      <w:pPr>
        <w:rPr>
          <w:rFonts w:ascii="Calibri" w:eastAsia="Calibri" w:hAnsi="Calibri" w:cs="Calibri"/>
          <w:sz w:val="24"/>
          <w:szCs w:val="24"/>
        </w:rPr>
      </w:pPr>
      <w:r>
        <w:rPr>
          <w:rFonts w:ascii="Calibri" w:eastAsia="Calibri" w:hAnsi="Calibri" w:cs="Calibri"/>
          <w:sz w:val="24"/>
          <w:szCs w:val="24"/>
        </w:rPr>
        <w:t>PA education is committed to growing diversity and inclusion among its faculty, students, and preceptors. PAEA has available in the Digital Learning Hub a Diversity, Equity, and Inclusion Toolkit (</w:t>
      </w:r>
      <w:hyperlink r:id="rId16">
        <w:r>
          <w:rPr>
            <w:rFonts w:ascii="Calibri" w:eastAsia="Calibri" w:hAnsi="Calibri" w:cs="Calibri"/>
            <w:color w:val="0563C1"/>
            <w:sz w:val="24"/>
            <w:szCs w:val="24"/>
            <w:u w:val="single"/>
          </w:rPr>
          <w:t>https://paea.edcast.com/pathways/dive</w:t>
        </w:r>
        <w:r>
          <w:rPr>
            <w:rFonts w:ascii="Calibri" w:eastAsia="Calibri" w:hAnsi="Calibri" w:cs="Calibri"/>
            <w:color w:val="0563C1"/>
            <w:sz w:val="24"/>
            <w:szCs w:val="24"/>
            <w:u w:val="single"/>
          </w:rPr>
          <w:t>r</w:t>
        </w:r>
        <w:r>
          <w:rPr>
            <w:rFonts w:ascii="Calibri" w:eastAsia="Calibri" w:hAnsi="Calibri" w:cs="Calibri"/>
            <w:color w:val="0563C1"/>
            <w:sz w:val="24"/>
            <w:szCs w:val="24"/>
            <w:u w:val="single"/>
          </w:rPr>
          <w:t>sity-equity-and-inclusion-toolkit</w:t>
        </w:r>
      </w:hyperlink>
      <w:r>
        <w:rPr>
          <w:rFonts w:ascii="Calibri" w:eastAsia="Calibri" w:hAnsi="Calibri" w:cs="Calibri"/>
          <w:sz w:val="24"/>
          <w:szCs w:val="24"/>
        </w:rPr>
        <w:t xml:space="preserve">) and best practices guidelines. </w:t>
      </w:r>
      <w:r w:rsidR="00286B69">
        <w:rPr>
          <w:rFonts w:ascii="Calibri" w:eastAsia="Calibri" w:hAnsi="Calibri" w:cs="Calibri"/>
          <w:sz w:val="24"/>
          <w:szCs w:val="24"/>
        </w:rPr>
        <w:t xml:space="preserve">More info can be found at: </w:t>
      </w:r>
      <w:hyperlink r:id="rId17" w:history="1">
        <w:r w:rsidR="00286B69" w:rsidRPr="00BC77C0">
          <w:rPr>
            <w:rStyle w:val="Hyperlink"/>
            <w:rFonts w:ascii="Calibri" w:eastAsia="Calibri" w:hAnsi="Calibri" w:cs="Calibri"/>
            <w:sz w:val="24"/>
            <w:szCs w:val="24"/>
          </w:rPr>
          <w:t>https://paeaonline.org/wp-content/uploads/2024/10/EDI-Forum-one-pager-2024-fin</w:t>
        </w:r>
        <w:r w:rsidR="00286B69" w:rsidRPr="00BC77C0">
          <w:rPr>
            <w:rStyle w:val="Hyperlink"/>
            <w:rFonts w:ascii="Calibri" w:eastAsia="Calibri" w:hAnsi="Calibri" w:cs="Calibri"/>
            <w:sz w:val="24"/>
            <w:szCs w:val="24"/>
          </w:rPr>
          <w:t>a</w:t>
        </w:r>
        <w:r w:rsidR="00286B69" w:rsidRPr="00BC77C0">
          <w:rPr>
            <w:rStyle w:val="Hyperlink"/>
            <w:rFonts w:ascii="Calibri" w:eastAsia="Calibri" w:hAnsi="Calibri" w:cs="Calibri"/>
            <w:sz w:val="24"/>
            <w:szCs w:val="24"/>
          </w:rPr>
          <w:t>l.pdf</w:t>
        </w:r>
      </w:hyperlink>
    </w:p>
    <w:p w:rsidR="00286B69" w:rsidRDefault="00286B69">
      <w:pPr>
        <w:pBdr>
          <w:top w:val="nil"/>
          <w:left w:val="nil"/>
          <w:bottom w:val="nil"/>
          <w:right w:val="nil"/>
          <w:between w:val="nil"/>
        </w:pBdr>
        <w:spacing w:line="274" w:lineRule="auto"/>
        <w:rPr>
          <w:rFonts w:ascii="Calibri" w:eastAsia="Calibri" w:hAnsi="Calibri" w:cs="Calibri"/>
          <w:b/>
          <w:color w:val="000000"/>
          <w:sz w:val="24"/>
          <w:szCs w:val="24"/>
        </w:rPr>
      </w:pPr>
    </w:p>
    <w:p w:rsidR="00F26DE9" w:rsidRDefault="00620676">
      <w:pPr>
        <w:pBdr>
          <w:top w:val="nil"/>
          <w:left w:val="nil"/>
          <w:bottom w:val="nil"/>
          <w:right w:val="nil"/>
          <w:between w:val="nil"/>
        </w:pBdr>
        <w:spacing w:line="274" w:lineRule="auto"/>
        <w:rPr>
          <w:rFonts w:ascii="Calibri" w:eastAsia="Calibri" w:hAnsi="Calibri" w:cs="Calibri"/>
          <w:b/>
          <w:color w:val="000000"/>
          <w:sz w:val="24"/>
          <w:szCs w:val="24"/>
        </w:rPr>
      </w:pPr>
      <w:r>
        <w:rPr>
          <w:rFonts w:ascii="Calibri" w:eastAsia="Calibri" w:hAnsi="Calibri" w:cs="Calibri"/>
          <w:b/>
          <w:color w:val="000000"/>
          <w:sz w:val="24"/>
          <w:szCs w:val="24"/>
        </w:rPr>
        <w:lastRenderedPageBreak/>
        <w:t>The Preceptor−Program Relationship</w:t>
      </w:r>
    </w:p>
    <w:p w:rsidR="00F26DE9" w:rsidRDefault="00620676">
      <w:pPr>
        <w:spacing w:before="3" w:line="235" w:lineRule="auto"/>
        <w:ind w:right="852"/>
        <w:rPr>
          <w:rFonts w:ascii="Calibri" w:eastAsia="Calibri" w:hAnsi="Calibri" w:cs="Calibri"/>
          <w:sz w:val="24"/>
          <w:szCs w:val="24"/>
        </w:rPr>
      </w:pPr>
      <w:r>
        <w:rPr>
          <w:rFonts w:ascii="Calibri" w:eastAsia="Calibri" w:hAnsi="Calibri" w:cs="Calibri"/>
          <w:sz w:val="24"/>
          <w:szCs w:val="24"/>
        </w:rPr>
        <w:t>The success of clinical training of PA students depends on maintaining good communication among the student, the PA program clinical faculty and staff, and preceptors. All members of the team should share their preferred contact information.</w:t>
      </w:r>
    </w:p>
    <w:p w:rsidR="00F26DE9" w:rsidRDefault="00F26DE9">
      <w:pPr>
        <w:spacing w:before="4"/>
        <w:rPr>
          <w:rFonts w:ascii="Calibri" w:eastAsia="Calibri" w:hAnsi="Calibri" w:cs="Calibri"/>
          <w:sz w:val="24"/>
          <w:szCs w:val="24"/>
        </w:rPr>
      </w:pPr>
    </w:p>
    <w:p w:rsidR="00F26DE9" w:rsidRDefault="00620676">
      <w:pPr>
        <w:spacing w:line="235" w:lineRule="auto"/>
        <w:ind w:right="914"/>
        <w:rPr>
          <w:rFonts w:ascii="Calibri" w:eastAsia="Calibri" w:hAnsi="Calibri" w:cs="Calibri"/>
          <w:sz w:val="24"/>
          <w:szCs w:val="24"/>
        </w:rPr>
      </w:pPr>
      <w:r>
        <w:rPr>
          <w:rFonts w:ascii="Calibri" w:eastAsia="Calibri" w:hAnsi="Calibri" w:cs="Calibri"/>
          <w:sz w:val="24"/>
          <w:szCs w:val="24"/>
        </w:rPr>
        <w:t>If a preceptor has a question or concern about a student, they should contact the clinical coordinator or designee. Programs strive to maintain open faculty–colleague relationships with their preceptors and believe that if problems arise during a rotation, by notifying appropriate program personnel early, problems can be solved without unduly burdening the preceptor. In addition, open communication and early troubleshooting may help avoid a diminution in the educational experience.</w:t>
      </w:r>
    </w:p>
    <w:p w:rsidR="00F26DE9" w:rsidRDefault="00F26DE9">
      <w:pPr>
        <w:spacing w:line="235" w:lineRule="auto"/>
        <w:ind w:right="914"/>
        <w:rPr>
          <w:rFonts w:ascii="Calibri" w:eastAsia="Calibri" w:hAnsi="Calibri" w:cs="Calibri"/>
          <w:sz w:val="24"/>
          <w:szCs w:val="24"/>
        </w:rPr>
      </w:pPr>
    </w:p>
    <w:p w:rsidR="00F26DE9" w:rsidRDefault="00620676">
      <w:pPr>
        <w:pBdr>
          <w:top w:val="nil"/>
          <w:left w:val="nil"/>
          <w:bottom w:val="nil"/>
          <w:right w:val="nil"/>
          <w:between w:val="nil"/>
        </w:pBdr>
        <w:spacing w:before="54" w:line="272" w:lineRule="auto"/>
        <w:rPr>
          <w:rFonts w:ascii="Calibri" w:eastAsia="Calibri" w:hAnsi="Calibri" w:cs="Calibri"/>
          <w:b/>
          <w:color w:val="000000"/>
          <w:sz w:val="24"/>
          <w:szCs w:val="24"/>
        </w:rPr>
      </w:pPr>
      <w:bookmarkStart w:id="3" w:name="_heading=h.kyx655lwdsvh" w:colFirst="0" w:colLast="0"/>
      <w:bookmarkEnd w:id="3"/>
      <w:r>
        <w:rPr>
          <w:rFonts w:ascii="Calibri" w:eastAsia="Calibri" w:hAnsi="Calibri" w:cs="Calibri"/>
          <w:b/>
          <w:color w:val="000000"/>
          <w:sz w:val="24"/>
          <w:szCs w:val="24"/>
        </w:rPr>
        <w:t>Liability Insurance</w:t>
      </w:r>
    </w:p>
    <w:p w:rsidR="00F26DE9" w:rsidRDefault="00620676">
      <w:pPr>
        <w:spacing w:before="1" w:line="235" w:lineRule="auto"/>
        <w:ind w:right="776"/>
        <w:rPr>
          <w:rFonts w:ascii="Calibri" w:eastAsia="Calibri" w:hAnsi="Calibri" w:cs="Calibri"/>
          <w:sz w:val="24"/>
          <w:szCs w:val="24"/>
        </w:rPr>
      </w:pPr>
      <w:r>
        <w:rPr>
          <w:rFonts w:ascii="Calibri" w:eastAsia="Calibri" w:hAnsi="Calibri" w:cs="Calibri"/>
          <w:sz w:val="24"/>
          <w:szCs w:val="24"/>
        </w:rPr>
        <w:t>Each PA student is fully covered for liability insurance by the PA program/university for any clinical site with a fully executed and valid affiliation agreement. Students completing a formal elective rotation with a preceptor or clinical site that might become an employer must maintain a “student” role in the clinic and should not assume an employee’s responsibilities until after completing the PA program and successful certification and licensure. This includes appropriate routine supervision with the preceptor of record and within the scope of the agreed-upon clinical experience. This relationship is vital in preserving the professional liability coverage provided by the PA program/university and is critical to protect both the student and the employer if a patient seeks legal action. Even more concerning is the occasional opportunity or suggestion from a potential employer that a student participate in patient care activities outside of the formal rotation assignment before PA program completion. While these opportunities may be appealing and are seemingly benign, they must be avoided at all costs, as the university’s liability coverage does not cover the student in these circumstances.</w:t>
      </w:r>
    </w:p>
    <w:p w:rsidR="00F26DE9" w:rsidRDefault="00F26DE9">
      <w:pPr>
        <w:spacing w:line="235" w:lineRule="auto"/>
        <w:ind w:right="873"/>
        <w:rPr>
          <w:rFonts w:ascii="Calibri" w:eastAsia="Calibri" w:hAnsi="Calibri" w:cs="Calibri"/>
          <w:sz w:val="24"/>
          <w:szCs w:val="24"/>
        </w:rPr>
      </w:pPr>
    </w:p>
    <w:p w:rsidR="00F26DE9" w:rsidRDefault="00620676">
      <w:pPr>
        <w:spacing w:line="235" w:lineRule="auto"/>
        <w:ind w:right="873"/>
        <w:rPr>
          <w:rFonts w:ascii="Calibri" w:eastAsia="Calibri" w:hAnsi="Calibri" w:cs="Calibri"/>
          <w:sz w:val="24"/>
          <w:szCs w:val="24"/>
        </w:rPr>
      </w:pPr>
      <w:bookmarkStart w:id="4" w:name="_heading=h.ex65mk1e4xnx" w:colFirst="0" w:colLast="0"/>
      <w:bookmarkEnd w:id="4"/>
      <w:r>
        <w:rPr>
          <w:rFonts w:ascii="Calibri" w:eastAsia="Calibri" w:hAnsi="Calibri" w:cs="Calibri"/>
          <w:sz w:val="24"/>
          <w:szCs w:val="24"/>
        </w:rPr>
        <w:t>In addition, if a PA student is working in a paid position in a different healthcare-related capacity at any time during their PA education, that individual is not permitted to assume the role of a PA student while on duty as a paid employee. Even in a shadowing capacity, it is not appropriate for a student to represent themselves or participate in the care of any patient outside of the role for which they are being paid. Liability insurance will not cover any student assuming the “PA student” role outside of an assigned clinical rotation.</w:t>
      </w:r>
    </w:p>
    <w:p w:rsidR="00F26DE9" w:rsidRDefault="00620676">
      <w:pPr>
        <w:pBdr>
          <w:top w:val="nil"/>
          <w:left w:val="nil"/>
          <w:bottom w:val="nil"/>
          <w:right w:val="nil"/>
          <w:between w:val="nil"/>
        </w:pBdr>
        <w:spacing w:line="274" w:lineRule="auto"/>
        <w:rPr>
          <w:rFonts w:ascii="Calibri" w:eastAsia="Calibri" w:hAnsi="Calibri" w:cs="Calibri"/>
          <w:b/>
          <w:color w:val="000000"/>
          <w:sz w:val="24"/>
          <w:szCs w:val="24"/>
        </w:rPr>
      </w:pPr>
      <w:r>
        <w:rPr>
          <w:rFonts w:ascii="Calibri" w:eastAsia="Calibri" w:hAnsi="Calibri" w:cs="Calibri"/>
          <w:b/>
          <w:color w:val="000000"/>
          <w:sz w:val="24"/>
          <w:szCs w:val="24"/>
        </w:rPr>
        <w:t>Program-Specific Topics</w:t>
      </w:r>
    </w:p>
    <w:p w:rsidR="00F26DE9" w:rsidRDefault="00620676">
      <w:pPr>
        <w:spacing w:before="83"/>
        <w:ind w:right="1044"/>
        <w:rPr>
          <w:rFonts w:ascii="Calibri" w:eastAsia="Calibri" w:hAnsi="Calibri" w:cs="Calibri"/>
          <w:sz w:val="24"/>
          <w:szCs w:val="24"/>
        </w:rPr>
      </w:pPr>
      <w:r>
        <w:rPr>
          <w:rFonts w:ascii="Calibri" w:eastAsia="Calibri" w:hAnsi="Calibri" w:cs="Calibri"/>
          <w:sz w:val="24"/>
          <w:szCs w:val="24"/>
        </w:rPr>
        <w:t>The physician assistant curriculum is closely related to the purpose and goals of the institution as well as to the degree. The Mississippi College Physician Assistant Program offers a master’s degree program that promotes lifelong learning, critical thinking, and varied academic experiences to provide students with the expertise and work ethic required to achieve personal and professional fulfillment.</w:t>
      </w:r>
    </w:p>
    <w:p w:rsidR="00F26DE9" w:rsidRDefault="00620676">
      <w:pPr>
        <w:spacing w:before="83"/>
        <w:ind w:right="1044"/>
        <w:rPr>
          <w:rFonts w:ascii="Calibri" w:eastAsia="Calibri" w:hAnsi="Calibri" w:cs="Calibri"/>
          <w:b/>
          <w:sz w:val="24"/>
          <w:szCs w:val="24"/>
        </w:rPr>
      </w:pPr>
      <w:r>
        <w:rPr>
          <w:rFonts w:ascii="Calibri" w:eastAsia="Calibri" w:hAnsi="Calibri" w:cs="Calibri"/>
          <w:b/>
          <w:sz w:val="24"/>
          <w:szCs w:val="24"/>
        </w:rPr>
        <w:t>The goals of the program are to:</w:t>
      </w:r>
    </w:p>
    <w:p w:rsidR="00F26DE9" w:rsidRDefault="00620676">
      <w:pPr>
        <w:numPr>
          <w:ilvl w:val="0"/>
          <w:numId w:val="12"/>
        </w:numPr>
        <w:spacing w:before="83"/>
        <w:ind w:right="1044"/>
        <w:rPr>
          <w:rFonts w:ascii="Calibri" w:eastAsia="Calibri" w:hAnsi="Calibri" w:cs="Calibri"/>
          <w:sz w:val="24"/>
          <w:szCs w:val="24"/>
        </w:rPr>
      </w:pPr>
      <w:r>
        <w:rPr>
          <w:rFonts w:ascii="Calibri" w:eastAsia="Calibri" w:hAnsi="Calibri" w:cs="Calibri"/>
          <w:sz w:val="24"/>
          <w:szCs w:val="24"/>
        </w:rPr>
        <w:t>Recruit highly qualified students who demonstrate predictors of success.</w:t>
      </w:r>
    </w:p>
    <w:p w:rsidR="00F26DE9" w:rsidRDefault="00620676">
      <w:pPr>
        <w:numPr>
          <w:ilvl w:val="1"/>
          <w:numId w:val="12"/>
        </w:numPr>
        <w:spacing w:before="83"/>
        <w:ind w:right="1044"/>
        <w:rPr>
          <w:rFonts w:ascii="Calibri" w:eastAsia="Calibri" w:hAnsi="Calibri" w:cs="Calibri"/>
          <w:sz w:val="24"/>
          <w:szCs w:val="24"/>
        </w:rPr>
      </w:pPr>
      <w:r>
        <w:rPr>
          <w:rFonts w:ascii="Calibri" w:eastAsia="Calibri" w:hAnsi="Calibri" w:cs="Calibri"/>
          <w:b/>
          <w:sz w:val="24"/>
          <w:szCs w:val="24"/>
        </w:rPr>
        <w:t>Rationale</w:t>
      </w:r>
      <w:r>
        <w:rPr>
          <w:rFonts w:ascii="Calibri" w:eastAsia="Calibri" w:hAnsi="Calibri" w:cs="Calibri"/>
          <w:sz w:val="24"/>
          <w:szCs w:val="24"/>
        </w:rPr>
        <w:t>: Entering PA school is highly competitive. The MC PA Program has a rigorous application process to ensure we admit the most qualified students. The MC PA Program recognizes that ‘Overall GPA’ is a reliable metric as a predictor of success in the Program.</w:t>
      </w:r>
    </w:p>
    <w:p w:rsidR="00F26DE9" w:rsidRDefault="00620676">
      <w:pPr>
        <w:numPr>
          <w:ilvl w:val="1"/>
          <w:numId w:val="12"/>
        </w:numPr>
        <w:spacing w:before="83"/>
        <w:ind w:right="1044"/>
        <w:rPr>
          <w:rFonts w:ascii="Calibri" w:eastAsia="Calibri" w:hAnsi="Calibri" w:cs="Calibri"/>
          <w:sz w:val="24"/>
          <w:szCs w:val="24"/>
        </w:rPr>
      </w:pPr>
      <w:r>
        <w:rPr>
          <w:rFonts w:ascii="Calibri" w:eastAsia="Calibri" w:hAnsi="Calibri" w:cs="Calibri"/>
          <w:b/>
          <w:sz w:val="24"/>
          <w:szCs w:val="24"/>
        </w:rPr>
        <w:lastRenderedPageBreak/>
        <w:t>Benchmark</w:t>
      </w:r>
      <w:r>
        <w:rPr>
          <w:rFonts w:ascii="Calibri" w:eastAsia="Calibri" w:hAnsi="Calibri" w:cs="Calibri"/>
          <w:sz w:val="24"/>
          <w:szCs w:val="24"/>
        </w:rPr>
        <w:t>: The Program has set a goal benchmark of &gt; 3.40 undergraduate GPA and has consistently recruited students who met that benchmark.</w:t>
      </w:r>
    </w:p>
    <w:p w:rsidR="00F26DE9" w:rsidRDefault="00620676">
      <w:pPr>
        <w:numPr>
          <w:ilvl w:val="1"/>
          <w:numId w:val="12"/>
        </w:numPr>
        <w:spacing w:before="83"/>
        <w:ind w:right="1044"/>
        <w:rPr>
          <w:rFonts w:ascii="Calibri" w:eastAsia="Calibri" w:hAnsi="Calibri" w:cs="Calibri"/>
          <w:sz w:val="24"/>
          <w:szCs w:val="24"/>
        </w:rPr>
      </w:pPr>
      <w:r>
        <w:rPr>
          <w:rFonts w:ascii="Calibri" w:eastAsia="Calibri" w:hAnsi="Calibri" w:cs="Calibri"/>
          <w:b/>
          <w:sz w:val="24"/>
          <w:szCs w:val="24"/>
        </w:rPr>
        <w:t>Outcome</w:t>
      </w:r>
      <w:r>
        <w:rPr>
          <w:rFonts w:ascii="Calibri" w:eastAsia="Calibri" w:hAnsi="Calibri" w:cs="Calibri"/>
          <w:sz w:val="24"/>
          <w:szCs w:val="24"/>
        </w:rPr>
        <w:t>: </w:t>
      </w:r>
      <w:hyperlink r:id="rId18">
        <w:r>
          <w:rPr>
            <w:rFonts w:ascii="Calibri" w:eastAsia="Calibri" w:hAnsi="Calibri" w:cs="Calibri"/>
            <w:color w:val="1155CC"/>
            <w:sz w:val="24"/>
            <w:szCs w:val="24"/>
            <w:u w:val="single"/>
          </w:rPr>
          <w:t>Overall GPA of recruited students</w:t>
        </w:r>
      </w:hyperlink>
    </w:p>
    <w:p w:rsidR="00F26DE9" w:rsidRDefault="00620676">
      <w:pPr>
        <w:numPr>
          <w:ilvl w:val="0"/>
          <w:numId w:val="12"/>
        </w:numPr>
        <w:spacing w:before="83"/>
        <w:ind w:right="1044"/>
        <w:rPr>
          <w:rFonts w:ascii="Calibri" w:eastAsia="Calibri" w:hAnsi="Calibri" w:cs="Calibri"/>
          <w:sz w:val="24"/>
          <w:szCs w:val="24"/>
        </w:rPr>
      </w:pPr>
      <w:r>
        <w:rPr>
          <w:rFonts w:ascii="Calibri" w:eastAsia="Calibri" w:hAnsi="Calibri" w:cs="Calibri"/>
          <w:sz w:val="24"/>
          <w:szCs w:val="24"/>
        </w:rPr>
        <w:t>Matriculate an inclusive and diverse student cohort.</w:t>
      </w:r>
    </w:p>
    <w:p w:rsidR="00F26DE9" w:rsidRDefault="00620676">
      <w:pPr>
        <w:numPr>
          <w:ilvl w:val="1"/>
          <w:numId w:val="12"/>
        </w:numPr>
        <w:spacing w:before="83"/>
        <w:ind w:right="1044"/>
        <w:rPr>
          <w:rFonts w:ascii="Calibri" w:eastAsia="Calibri" w:hAnsi="Calibri" w:cs="Calibri"/>
          <w:sz w:val="24"/>
          <w:szCs w:val="24"/>
        </w:rPr>
      </w:pPr>
      <w:r>
        <w:rPr>
          <w:rFonts w:ascii="Calibri" w:eastAsia="Calibri" w:hAnsi="Calibri" w:cs="Calibri"/>
          <w:b/>
          <w:sz w:val="24"/>
          <w:szCs w:val="24"/>
        </w:rPr>
        <w:t>Rationale</w:t>
      </w:r>
      <w:r>
        <w:rPr>
          <w:rFonts w:ascii="Calibri" w:eastAsia="Calibri" w:hAnsi="Calibri" w:cs="Calibri"/>
          <w:sz w:val="24"/>
          <w:szCs w:val="24"/>
        </w:rPr>
        <w:t>: Maintaining Inclusion and diversity is an important Program goal, particularly to train PAs who can meet the demands of a diverse patient population. The Mississippi College PA Program recognizes the importance of inclusivity and diversity.</w:t>
      </w:r>
    </w:p>
    <w:p w:rsidR="00F26DE9" w:rsidRDefault="00620676">
      <w:pPr>
        <w:numPr>
          <w:ilvl w:val="1"/>
          <w:numId w:val="12"/>
        </w:numPr>
        <w:spacing w:before="83"/>
        <w:ind w:right="1044"/>
        <w:rPr>
          <w:rFonts w:ascii="Calibri" w:eastAsia="Calibri" w:hAnsi="Calibri" w:cs="Calibri"/>
          <w:sz w:val="24"/>
          <w:szCs w:val="24"/>
        </w:rPr>
      </w:pPr>
      <w:r>
        <w:rPr>
          <w:rFonts w:ascii="Calibri" w:eastAsia="Calibri" w:hAnsi="Calibri" w:cs="Calibri"/>
          <w:b/>
          <w:sz w:val="24"/>
          <w:szCs w:val="24"/>
        </w:rPr>
        <w:t>Benchmark</w:t>
      </w:r>
      <w:r>
        <w:rPr>
          <w:rFonts w:ascii="Calibri" w:eastAsia="Calibri" w:hAnsi="Calibri" w:cs="Calibri"/>
          <w:sz w:val="24"/>
          <w:szCs w:val="24"/>
        </w:rPr>
        <w:t>: The Program has set benchmarks for matriculated cohorts of qualified students who are &gt; 5% racially/ethnically diverse and are from &gt; 10% economically or educationally disadvantaged socioeconomic backgrounds.</w:t>
      </w:r>
    </w:p>
    <w:p w:rsidR="00F26DE9" w:rsidRDefault="00620676">
      <w:pPr>
        <w:numPr>
          <w:ilvl w:val="1"/>
          <w:numId w:val="12"/>
        </w:numPr>
        <w:spacing w:before="83"/>
        <w:ind w:right="1044"/>
        <w:rPr>
          <w:rFonts w:ascii="Calibri" w:eastAsia="Calibri" w:hAnsi="Calibri" w:cs="Calibri"/>
          <w:sz w:val="24"/>
          <w:szCs w:val="24"/>
        </w:rPr>
      </w:pPr>
      <w:r>
        <w:rPr>
          <w:rFonts w:ascii="Calibri" w:eastAsia="Calibri" w:hAnsi="Calibri" w:cs="Calibri"/>
          <w:b/>
          <w:sz w:val="24"/>
          <w:szCs w:val="24"/>
        </w:rPr>
        <w:t>Outcome</w:t>
      </w:r>
      <w:r>
        <w:rPr>
          <w:rFonts w:ascii="Calibri" w:eastAsia="Calibri" w:hAnsi="Calibri" w:cs="Calibri"/>
          <w:sz w:val="24"/>
          <w:szCs w:val="24"/>
        </w:rPr>
        <w:t>: </w:t>
      </w:r>
      <w:hyperlink r:id="rId19">
        <w:r>
          <w:rPr>
            <w:rFonts w:ascii="Calibri" w:eastAsia="Calibri" w:hAnsi="Calibri" w:cs="Calibri"/>
            <w:color w:val="1155CC"/>
            <w:sz w:val="24"/>
            <w:szCs w:val="24"/>
            <w:u w:val="single"/>
          </w:rPr>
          <w:t>Racially</w:t>
        </w:r>
        <w:bookmarkStart w:id="5" w:name="_GoBack"/>
        <w:bookmarkEnd w:id="5"/>
        <w:r>
          <w:rPr>
            <w:rFonts w:ascii="Calibri" w:eastAsia="Calibri" w:hAnsi="Calibri" w:cs="Calibri"/>
            <w:color w:val="1155CC"/>
            <w:sz w:val="24"/>
            <w:szCs w:val="24"/>
            <w:u w:val="single"/>
          </w:rPr>
          <w:t>/</w:t>
        </w:r>
        <w:r>
          <w:rPr>
            <w:rFonts w:ascii="Calibri" w:eastAsia="Calibri" w:hAnsi="Calibri" w:cs="Calibri"/>
            <w:color w:val="1155CC"/>
            <w:sz w:val="24"/>
            <w:szCs w:val="24"/>
            <w:u w:val="single"/>
          </w:rPr>
          <w:t>ethnically diverse</w:t>
        </w:r>
      </w:hyperlink>
      <w:r>
        <w:rPr>
          <w:rFonts w:ascii="Calibri" w:eastAsia="Calibri" w:hAnsi="Calibri" w:cs="Calibri"/>
          <w:sz w:val="24"/>
          <w:szCs w:val="24"/>
        </w:rPr>
        <w:t> and </w:t>
      </w:r>
      <w:hyperlink r:id="rId20">
        <w:r>
          <w:rPr>
            <w:rFonts w:ascii="Calibri" w:eastAsia="Calibri" w:hAnsi="Calibri" w:cs="Calibri"/>
            <w:color w:val="1155CC"/>
            <w:sz w:val="24"/>
            <w:szCs w:val="24"/>
            <w:u w:val="single"/>
          </w:rPr>
          <w:t>economically</w:t>
        </w:r>
      </w:hyperlink>
      <w:r>
        <w:rPr>
          <w:rFonts w:ascii="Calibri" w:eastAsia="Calibri" w:hAnsi="Calibri" w:cs="Calibri"/>
          <w:sz w:val="24"/>
          <w:szCs w:val="24"/>
        </w:rPr>
        <w:t> or </w:t>
      </w:r>
      <w:hyperlink r:id="rId21">
        <w:r>
          <w:rPr>
            <w:rFonts w:ascii="Calibri" w:eastAsia="Calibri" w:hAnsi="Calibri" w:cs="Calibri"/>
            <w:color w:val="1155CC"/>
            <w:sz w:val="24"/>
            <w:szCs w:val="24"/>
            <w:u w:val="single"/>
          </w:rPr>
          <w:t>educationally</w:t>
        </w:r>
      </w:hyperlink>
      <w:r>
        <w:rPr>
          <w:rFonts w:ascii="Calibri" w:eastAsia="Calibri" w:hAnsi="Calibri" w:cs="Calibri"/>
          <w:sz w:val="24"/>
          <w:szCs w:val="24"/>
        </w:rPr>
        <w:t> disadvantaged socioeconomic backgrounds</w:t>
      </w:r>
    </w:p>
    <w:p w:rsidR="00F26DE9" w:rsidRDefault="00620676">
      <w:pPr>
        <w:numPr>
          <w:ilvl w:val="0"/>
          <w:numId w:val="12"/>
        </w:numPr>
        <w:spacing w:before="83"/>
        <w:ind w:right="1044"/>
        <w:rPr>
          <w:rFonts w:ascii="Calibri" w:eastAsia="Calibri" w:hAnsi="Calibri" w:cs="Calibri"/>
          <w:sz w:val="24"/>
          <w:szCs w:val="24"/>
        </w:rPr>
      </w:pPr>
      <w:r>
        <w:rPr>
          <w:rFonts w:ascii="Calibri" w:eastAsia="Calibri" w:hAnsi="Calibri" w:cs="Calibri"/>
          <w:sz w:val="24"/>
          <w:szCs w:val="24"/>
        </w:rPr>
        <w:t>Attain a high graduation rate for each matriculated cohort.</w:t>
      </w:r>
    </w:p>
    <w:p w:rsidR="00F26DE9" w:rsidRDefault="00620676">
      <w:pPr>
        <w:numPr>
          <w:ilvl w:val="1"/>
          <w:numId w:val="12"/>
        </w:numPr>
        <w:spacing w:before="83"/>
        <w:ind w:right="1044"/>
        <w:rPr>
          <w:rFonts w:ascii="Calibri" w:eastAsia="Calibri" w:hAnsi="Calibri" w:cs="Calibri"/>
          <w:sz w:val="24"/>
          <w:szCs w:val="24"/>
        </w:rPr>
      </w:pPr>
      <w:r>
        <w:rPr>
          <w:rFonts w:ascii="Calibri" w:eastAsia="Calibri" w:hAnsi="Calibri" w:cs="Calibri"/>
          <w:b/>
          <w:sz w:val="24"/>
          <w:szCs w:val="24"/>
        </w:rPr>
        <w:t>Rationale</w:t>
      </w:r>
      <w:r>
        <w:rPr>
          <w:rFonts w:ascii="Calibri" w:eastAsia="Calibri" w:hAnsi="Calibri" w:cs="Calibri"/>
          <w:sz w:val="24"/>
          <w:szCs w:val="24"/>
        </w:rPr>
        <w:t>: The Mississippi College PA Program recognizes the importance of a high graduation rate.</w:t>
      </w:r>
    </w:p>
    <w:p w:rsidR="00F26DE9" w:rsidRDefault="00620676">
      <w:pPr>
        <w:numPr>
          <w:ilvl w:val="1"/>
          <w:numId w:val="12"/>
        </w:numPr>
        <w:spacing w:before="83"/>
        <w:ind w:right="1044"/>
        <w:rPr>
          <w:rFonts w:ascii="Calibri" w:eastAsia="Calibri" w:hAnsi="Calibri" w:cs="Calibri"/>
          <w:sz w:val="24"/>
          <w:szCs w:val="24"/>
        </w:rPr>
      </w:pPr>
      <w:r>
        <w:rPr>
          <w:rFonts w:ascii="Calibri" w:eastAsia="Calibri" w:hAnsi="Calibri" w:cs="Calibri"/>
          <w:b/>
          <w:sz w:val="24"/>
          <w:szCs w:val="24"/>
        </w:rPr>
        <w:t>Benchmark</w:t>
      </w:r>
      <w:r>
        <w:rPr>
          <w:rFonts w:ascii="Calibri" w:eastAsia="Calibri" w:hAnsi="Calibri" w:cs="Calibri"/>
          <w:sz w:val="24"/>
          <w:szCs w:val="24"/>
        </w:rPr>
        <w:t>: The Program has set a goal benchmark of &gt; 90% for each cohort.</w:t>
      </w:r>
    </w:p>
    <w:p w:rsidR="00F26DE9" w:rsidRDefault="00620676">
      <w:pPr>
        <w:numPr>
          <w:ilvl w:val="1"/>
          <w:numId w:val="12"/>
        </w:numPr>
        <w:spacing w:before="83"/>
        <w:ind w:right="1044"/>
        <w:rPr>
          <w:rFonts w:ascii="Calibri" w:eastAsia="Calibri" w:hAnsi="Calibri" w:cs="Calibri"/>
          <w:sz w:val="24"/>
          <w:szCs w:val="24"/>
        </w:rPr>
      </w:pPr>
      <w:r>
        <w:rPr>
          <w:rFonts w:ascii="Calibri" w:eastAsia="Calibri" w:hAnsi="Calibri" w:cs="Calibri"/>
          <w:b/>
          <w:sz w:val="24"/>
          <w:szCs w:val="24"/>
        </w:rPr>
        <w:t>Outcome</w:t>
      </w:r>
      <w:r>
        <w:rPr>
          <w:rFonts w:ascii="Calibri" w:eastAsia="Calibri" w:hAnsi="Calibri" w:cs="Calibri"/>
          <w:sz w:val="24"/>
          <w:szCs w:val="24"/>
        </w:rPr>
        <w:t>: </w:t>
      </w:r>
      <w:hyperlink r:id="rId22">
        <w:r>
          <w:rPr>
            <w:rFonts w:ascii="Calibri" w:eastAsia="Calibri" w:hAnsi="Calibri" w:cs="Calibri"/>
            <w:color w:val="1155CC"/>
            <w:sz w:val="24"/>
            <w:szCs w:val="24"/>
            <w:u w:val="single"/>
          </w:rPr>
          <w:t>Graduation rate</w:t>
        </w:r>
      </w:hyperlink>
    </w:p>
    <w:p w:rsidR="00F26DE9" w:rsidRDefault="00620676">
      <w:pPr>
        <w:numPr>
          <w:ilvl w:val="0"/>
          <w:numId w:val="12"/>
        </w:numPr>
        <w:spacing w:before="83"/>
        <w:ind w:right="1044"/>
        <w:rPr>
          <w:rFonts w:ascii="Calibri" w:eastAsia="Calibri" w:hAnsi="Calibri" w:cs="Calibri"/>
          <w:sz w:val="24"/>
          <w:szCs w:val="24"/>
        </w:rPr>
      </w:pPr>
      <w:r>
        <w:rPr>
          <w:rFonts w:ascii="Calibri" w:eastAsia="Calibri" w:hAnsi="Calibri" w:cs="Calibri"/>
          <w:sz w:val="24"/>
          <w:szCs w:val="24"/>
        </w:rPr>
        <w:t>The Program will maintain a high five-year first-time pass rate on the Physician Assistant National Certifying Examination (PANCE). ​​​​​​​</w:t>
      </w:r>
    </w:p>
    <w:p w:rsidR="00F26DE9" w:rsidRDefault="00620676">
      <w:pPr>
        <w:numPr>
          <w:ilvl w:val="1"/>
          <w:numId w:val="12"/>
        </w:numPr>
        <w:spacing w:before="83"/>
        <w:ind w:right="1044"/>
        <w:rPr>
          <w:rFonts w:ascii="Calibri" w:eastAsia="Calibri" w:hAnsi="Calibri" w:cs="Calibri"/>
          <w:sz w:val="24"/>
          <w:szCs w:val="24"/>
        </w:rPr>
      </w:pPr>
      <w:r>
        <w:rPr>
          <w:rFonts w:ascii="Calibri" w:eastAsia="Calibri" w:hAnsi="Calibri" w:cs="Calibri"/>
          <w:b/>
          <w:sz w:val="24"/>
          <w:szCs w:val="24"/>
        </w:rPr>
        <w:t>Rationale</w:t>
      </w:r>
      <w:r>
        <w:rPr>
          <w:rFonts w:ascii="Calibri" w:eastAsia="Calibri" w:hAnsi="Calibri" w:cs="Calibri"/>
          <w:sz w:val="24"/>
          <w:szCs w:val="24"/>
        </w:rPr>
        <w:t>: Passing the PANCE is required in all fifty states to obtain initial licensure as a PA. The Mississippi College PA Program recognizes the importance of preparing students to pass the PANCE.</w:t>
      </w:r>
    </w:p>
    <w:p w:rsidR="00F26DE9" w:rsidRDefault="00620676">
      <w:pPr>
        <w:numPr>
          <w:ilvl w:val="1"/>
          <w:numId w:val="12"/>
        </w:numPr>
        <w:spacing w:before="83"/>
        <w:ind w:right="1044"/>
        <w:rPr>
          <w:rFonts w:ascii="Calibri" w:eastAsia="Calibri" w:hAnsi="Calibri" w:cs="Calibri"/>
          <w:sz w:val="24"/>
          <w:szCs w:val="24"/>
        </w:rPr>
      </w:pPr>
      <w:r>
        <w:rPr>
          <w:rFonts w:ascii="Calibri" w:eastAsia="Calibri" w:hAnsi="Calibri" w:cs="Calibri"/>
          <w:b/>
          <w:sz w:val="24"/>
          <w:szCs w:val="24"/>
        </w:rPr>
        <w:t>Benchmark</w:t>
      </w:r>
      <w:r>
        <w:rPr>
          <w:rFonts w:ascii="Calibri" w:eastAsia="Calibri" w:hAnsi="Calibri" w:cs="Calibri"/>
          <w:sz w:val="24"/>
          <w:szCs w:val="24"/>
        </w:rPr>
        <w:t>: The Program has set a goal benchmark of &gt; 90% five-year average for first-time takers.</w:t>
      </w:r>
    </w:p>
    <w:p w:rsidR="00F26DE9" w:rsidRDefault="00620676">
      <w:pPr>
        <w:numPr>
          <w:ilvl w:val="1"/>
          <w:numId w:val="12"/>
        </w:numPr>
        <w:spacing w:before="83"/>
        <w:ind w:right="1044"/>
        <w:rPr>
          <w:rFonts w:ascii="Calibri" w:eastAsia="Calibri" w:hAnsi="Calibri" w:cs="Calibri"/>
          <w:sz w:val="24"/>
          <w:szCs w:val="24"/>
        </w:rPr>
      </w:pPr>
      <w:r>
        <w:rPr>
          <w:rFonts w:ascii="Calibri" w:eastAsia="Calibri" w:hAnsi="Calibri" w:cs="Calibri"/>
          <w:b/>
          <w:sz w:val="24"/>
          <w:szCs w:val="24"/>
        </w:rPr>
        <w:t>Outcome</w:t>
      </w:r>
      <w:r>
        <w:rPr>
          <w:rFonts w:ascii="Calibri" w:eastAsia="Calibri" w:hAnsi="Calibri" w:cs="Calibri"/>
          <w:sz w:val="24"/>
          <w:szCs w:val="24"/>
        </w:rPr>
        <w:t>: </w:t>
      </w:r>
      <w:hyperlink r:id="rId23">
        <w:r>
          <w:rPr>
            <w:rFonts w:ascii="Calibri" w:eastAsia="Calibri" w:hAnsi="Calibri" w:cs="Calibri"/>
            <w:color w:val="1155CC"/>
            <w:sz w:val="24"/>
            <w:szCs w:val="24"/>
            <w:u w:val="single"/>
          </w:rPr>
          <w:t>PANCE five-year first-time pass rate</w:t>
        </w:r>
      </w:hyperlink>
    </w:p>
    <w:p w:rsidR="00F26DE9" w:rsidRDefault="00620676">
      <w:pPr>
        <w:numPr>
          <w:ilvl w:val="0"/>
          <w:numId w:val="12"/>
        </w:numPr>
        <w:spacing w:before="83"/>
        <w:ind w:right="1044"/>
        <w:rPr>
          <w:rFonts w:ascii="Calibri" w:eastAsia="Calibri" w:hAnsi="Calibri" w:cs="Calibri"/>
          <w:sz w:val="24"/>
          <w:szCs w:val="24"/>
        </w:rPr>
      </w:pPr>
      <w:r>
        <w:rPr>
          <w:rFonts w:ascii="Calibri" w:eastAsia="Calibri" w:hAnsi="Calibri" w:cs="Calibri"/>
          <w:sz w:val="24"/>
          <w:szCs w:val="24"/>
        </w:rPr>
        <w:t xml:space="preserve">Educate students in each of the Program’s defined competency domains in preparation for clinical </w:t>
      </w:r>
      <w:proofErr w:type="gramStart"/>
      <w:r>
        <w:rPr>
          <w:rFonts w:ascii="Calibri" w:eastAsia="Calibri" w:hAnsi="Calibri" w:cs="Calibri"/>
          <w:sz w:val="24"/>
          <w:szCs w:val="24"/>
        </w:rPr>
        <w:t>practice.​</w:t>
      </w:r>
      <w:proofErr w:type="gramEnd"/>
      <w:r>
        <w:rPr>
          <w:rFonts w:ascii="Calibri" w:eastAsia="Calibri" w:hAnsi="Calibri" w:cs="Calibri"/>
          <w:sz w:val="24"/>
          <w:szCs w:val="24"/>
        </w:rPr>
        <w:t>​​​​​​</w:t>
      </w:r>
    </w:p>
    <w:p w:rsidR="00F26DE9" w:rsidRDefault="00620676">
      <w:pPr>
        <w:numPr>
          <w:ilvl w:val="1"/>
          <w:numId w:val="12"/>
        </w:numPr>
        <w:spacing w:before="83"/>
        <w:ind w:right="1044"/>
        <w:rPr>
          <w:rFonts w:ascii="Calibri" w:eastAsia="Calibri" w:hAnsi="Calibri" w:cs="Calibri"/>
          <w:sz w:val="24"/>
          <w:szCs w:val="24"/>
        </w:rPr>
      </w:pPr>
      <w:r>
        <w:rPr>
          <w:rFonts w:ascii="Calibri" w:eastAsia="Calibri" w:hAnsi="Calibri" w:cs="Calibri"/>
          <w:b/>
          <w:sz w:val="24"/>
          <w:szCs w:val="24"/>
        </w:rPr>
        <w:t>Rationale</w:t>
      </w:r>
      <w:r>
        <w:rPr>
          <w:rFonts w:ascii="Calibri" w:eastAsia="Calibri" w:hAnsi="Calibri" w:cs="Calibri"/>
          <w:sz w:val="24"/>
          <w:szCs w:val="24"/>
        </w:rPr>
        <w:t>: The Mississippi College PA Program endeavors to educate students in each competency domain to prepare them for clinical practice.</w:t>
      </w:r>
    </w:p>
    <w:p w:rsidR="00F26DE9" w:rsidRDefault="00620676">
      <w:pPr>
        <w:numPr>
          <w:ilvl w:val="1"/>
          <w:numId w:val="12"/>
        </w:numPr>
        <w:spacing w:before="83"/>
        <w:ind w:right="1044"/>
        <w:rPr>
          <w:rFonts w:ascii="Calibri" w:eastAsia="Calibri" w:hAnsi="Calibri" w:cs="Calibri"/>
          <w:sz w:val="24"/>
          <w:szCs w:val="24"/>
        </w:rPr>
      </w:pPr>
      <w:r>
        <w:rPr>
          <w:rFonts w:ascii="Calibri" w:eastAsia="Calibri" w:hAnsi="Calibri" w:cs="Calibri"/>
          <w:b/>
          <w:sz w:val="24"/>
          <w:szCs w:val="24"/>
        </w:rPr>
        <w:t>Benchmark</w:t>
      </w:r>
      <w:r>
        <w:rPr>
          <w:rFonts w:ascii="Calibri" w:eastAsia="Calibri" w:hAnsi="Calibri" w:cs="Calibri"/>
          <w:sz w:val="24"/>
          <w:szCs w:val="24"/>
        </w:rPr>
        <w:t>: The Program has set a goal of 3.5 / 5.0 (5-point Likert scale) in each domain as reported by students, clinical preceptors, and faculty.</w:t>
      </w:r>
    </w:p>
    <w:p w:rsidR="00F26DE9" w:rsidRDefault="00620676">
      <w:pPr>
        <w:numPr>
          <w:ilvl w:val="1"/>
          <w:numId w:val="12"/>
        </w:numPr>
        <w:spacing w:before="83"/>
        <w:ind w:right="1044"/>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b/>
          <w:sz w:val="24"/>
          <w:szCs w:val="24"/>
        </w:rPr>
        <w:t>Outcome</w:t>
      </w:r>
      <w:r>
        <w:rPr>
          <w:rFonts w:ascii="Calibri" w:eastAsia="Calibri" w:hAnsi="Calibri" w:cs="Calibri"/>
          <w:sz w:val="24"/>
          <w:szCs w:val="24"/>
        </w:rPr>
        <w:t>: Competency domains for </w:t>
      </w:r>
      <w:hyperlink r:id="rId24">
        <w:r>
          <w:rPr>
            <w:rFonts w:ascii="Calibri" w:eastAsia="Calibri" w:hAnsi="Calibri" w:cs="Calibri"/>
            <w:color w:val="1155CC"/>
            <w:sz w:val="24"/>
            <w:szCs w:val="24"/>
            <w:u w:val="single"/>
          </w:rPr>
          <w:t>students</w:t>
        </w:r>
      </w:hyperlink>
      <w:r>
        <w:rPr>
          <w:rFonts w:ascii="Calibri" w:eastAsia="Calibri" w:hAnsi="Calibri" w:cs="Calibri"/>
          <w:sz w:val="24"/>
          <w:szCs w:val="24"/>
        </w:rPr>
        <w:t>, clinical </w:t>
      </w:r>
      <w:hyperlink r:id="rId25">
        <w:r>
          <w:rPr>
            <w:rFonts w:ascii="Calibri" w:eastAsia="Calibri" w:hAnsi="Calibri" w:cs="Calibri"/>
            <w:color w:val="1155CC"/>
            <w:sz w:val="24"/>
            <w:szCs w:val="24"/>
            <w:u w:val="single"/>
          </w:rPr>
          <w:t>preceptors</w:t>
        </w:r>
      </w:hyperlink>
      <w:r>
        <w:rPr>
          <w:rFonts w:ascii="Calibri" w:eastAsia="Calibri" w:hAnsi="Calibri" w:cs="Calibri"/>
          <w:sz w:val="24"/>
          <w:szCs w:val="24"/>
        </w:rPr>
        <w:t>, and </w:t>
      </w:r>
      <w:hyperlink r:id="rId26">
        <w:r>
          <w:rPr>
            <w:rFonts w:ascii="Calibri" w:eastAsia="Calibri" w:hAnsi="Calibri" w:cs="Calibri"/>
            <w:color w:val="1155CC"/>
            <w:sz w:val="24"/>
            <w:szCs w:val="24"/>
            <w:u w:val="single"/>
          </w:rPr>
          <w:t>faculty</w:t>
        </w:r>
      </w:hyperlink>
      <w:r>
        <w:rPr>
          <w:rFonts w:ascii="Calibri" w:eastAsia="Calibri" w:hAnsi="Calibri" w:cs="Calibri"/>
          <w:sz w:val="24"/>
          <w:szCs w:val="24"/>
        </w:rPr>
        <w:t>​​​</w:t>
      </w:r>
    </w:p>
    <w:p w:rsidR="00F26DE9" w:rsidRDefault="00F26DE9">
      <w:pPr>
        <w:spacing w:before="83"/>
        <w:ind w:left="1440" w:right="1044"/>
        <w:rPr>
          <w:rFonts w:ascii="Calibri" w:eastAsia="Calibri" w:hAnsi="Calibri" w:cs="Calibri"/>
          <w:sz w:val="24"/>
          <w:szCs w:val="24"/>
        </w:rPr>
      </w:pPr>
    </w:p>
    <w:p w:rsidR="00F26DE9" w:rsidRDefault="00620676">
      <w:pPr>
        <w:widowControl/>
        <w:pBdr>
          <w:top w:val="nil"/>
          <w:left w:val="nil"/>
          <w:bottom w:val="nil"/>
          <w:right w:val="nil"/>
          <w:between w:val="nil"/>
        </w:pBdr>
        <w:spacing w:line="276" w:lineRule="auto"/>
        <w:rPr>
          <w:rFonts w:ascii="Calibri" w:eastAsia="Calibri" w:hAnsi="Calibri" w:cs="Calibri"/>
          <w:b/>
          <w:color w:val="000000"/>
          <w:sz w:val="24"/>
          <w:szCs w:val="24"/>
        </w:rPr>
      </w:pPr>
      <w:bookmarkStart w:id="6" w:name="_heading=h.ou7tryl009qg" w:colFirst="0" w:colLast="0"/>
      <w:bookmarkEnd w:id="6"/>
      <w:r>
        <w:rPr>
          <w:rFonts w:ascii="Calibri" w:eastAsia="Calibri" w:hAnsi="Calibri" w:cs="Calibri"/>
          <w:b/>
          <w:color w:val="000000"/>
          <w:sz w:val="24"/>
          <w:szCs w:val="24"/>
        </w:rPr>
        <w:t>Preceptor Development Resources</w:t>
      </w:r>
    </w:p>
    <w:p w:rsidR="00F26DE9" w:rsidRDefault="00620676">
      <w:pPr>
        <w:spacing w:before="2" w:line="235" w:lineRule="auto"/>
        <w:ind w:right="962"/>
        <w:rPr>
          <w:rFonts w:ascii="Calibri" w:eastAsia="Calibri" w:hAnsi="Calibri" w:cs="Calibri"/>
          <w:color w:val="2A2A2A"/>
          <w:sz w:val="24"/>
          <w:szCs w:val="24"/>
        </w:rPr>
      </w:pPr>
      <w:r>
        <w:rPr>
          <w:rFonts w:ascii="Calibri" w:eastAsia="Calibri" w:hAnsi="Calibri" w:cs="Calibri"/>
          <w:color w:val="2A2A2A"/>
          <w:sz w:val="24"/>
          <w:szCs w:val="24"/>
        </w:rPr>
        <w:t>PAEA’s Committee on Clinical Education created a set of one-pagers for preceptors to help streamline and enhance this essential experience:</w:t>
      </w:r>
    </w:p>
    <w:p w:rsidR="00F26DE9" w:rsidRDefault="00620676">
      <w:pPr>
        <w:numPr>
          <w:ilvl w:val="0"/>
          <w:numId w:val="9"/>
        </w:numPr>
        <w:spacing w:before="2" w:line="235" w:lineRule="auto"/>
        <w:ind w:right="962"/>
        <w:rPr>
          <w:rFonts w:ascii="Calibri" w:eastAsia="Calibri" w:hAnsi="Calibri" w:cs="Calibri"/>
          <w:color w:val="2A2A2A"/>
          <w:sz w:val="24"/>
          <w:szCs w:val="24"/>
        </w:rPr>
      </w:pPr>
      <w:r>
        <w:rPr>
          <w:rFonts w:ascii="Calibri" w:eastAsia="Calibri" w:hAnsi="Calibri" w:cs="Calibri"/>
          <w:color w:val="2A2A2A"/>
          <w:sz w:val="24"/>
          <w:szCs w:val="24"/>
        </w:rPr>
        <w:t>Incorporating Students into Patient Care/Workflow</w:t>
      </w:r>
    </w:p>
    <w:p w:rsidR="00F26DE9" w:rsidRDefault="00620676">
      <w:pPr>
        <w:numPr>
          <w:ilvl w:val="0"/>
          <w:numId w:val="9"/>
        </w:numPr>
        <w:spacing w:line="235" w:lineRule="auto"/>
        <w:ind w:right="962"/>
        <w:rPr>
          <w:rFonts w:ascii="Calibri" w:eastAsia="Calibri" w:hAnsi="Calibri" w:cs="Calibri"/>
          <w:color w:val="2A2A2A"/>
          <w:sz w:val="24"/>
          <w:szCs w:val="24"/>
        </w:rPr>
      </w:pPr>
      <w:r>
        <w:rPr>
          <w:rFonts w:ascii="Calibri" w:eastAsia="Calibri" w:hAnsi="Calibri" w:cs="Calibri"/>
          <w:color w:val="2A2A2A"/>
          <w:sz w:val="24"/>
          <w:szCs w:val="24"/>
        </w:rPr>
        <w:lastRenderedPageBreak/>
        <w:t>The One-Minute Preceptor</w:t>
      </w:r>
    </w:p>
    <w:p w:rsidR="00F26DE9" w:rsidRDefault="00620676">
      <w:pPr>
        <w:numPr>
          <w:ilvl w:val="0"/>
          <w:numId w:val="9"/>
        </w:numPr>
        <w:spacing w:line="235" w:lineRule="auto"/>
        <w:ind w:right="962"/>
        <w:rPr>
          <w:rFonts w:ascii="Calibri" w:eastAsia="Calibri" w:hAnsi="Calibri" w:cs="Calibri"/>
          <w:color w:val="2A2A2A"/>
          <w:sz w:val="24"/>
          <w:szCs w:val="24"/>
        </w:rPr>
      </w:pPr>
      <w:r>
        <w:rPr>
          <w:rFonts w:ascii="Calibri" w:eastAsia="Calibri" w:hAnsi="Calibri" w:cs="Calibri"/>
          <w:color w:val="2A2A2A"/>
          <w:sz w:val="24"/>
          <w:szCs w:val="24"/>
        </w:rPr>
        <w:t>Ask-Tell-Ask Feedback Model</w:t>
      </w:r>
    </w:p>
    <w:p w:rsidR="00F26DE9" w:rsidRDefault="00620676">
      <w:pPr>
        <w:numPr>
          <w:ilvl w:val="0"/>
          <w:numId w:val="9"/>
        </w:numPr>
        <w:spacing w:line="235" w:lineRule="auto"/>
        <w:ind w:right="962"/>
        <w:rPr>
          <w:rFonts w:ascii="Calibri" w:eastAsia="Calibri" w:hAnsi="Calibri" w:cs="Calibri"/>
          <w:color w:val="2A2A2A"/>
          <w:sz w:val="24"/>
          <w:szCs w:val="24"/>
        </w:rPr>
      </w:pPr>
      <w:r>
        <w:rPr>
          <w:rFonts w:ascii="Calibri" w:eastAsia="Calibri" w:hAnsi="Calibri" w:cs="Calibri"/>
          <w:color w:val="2A2A2A"/>
          <w:sz w:val="24"/>
          <w:szCs w:val="24"/>
        </w:rPr>
        <w:t>SNAPPS: A Six-Step Learner-Centered Approach to Clinical Education</w:t>
      </w:r>
    </w:p>
    <w:p w:rsidR="00F26DE9" w:rsidRDefault="00620676">
      <w:pPr>
        <w:numPr>
          <w:ilvl w:val="0"/>
          <w:numId w:val="9"/>
        </w:numPr>
        <w:spacing w:line="235" w:lineRule="auto"/>
        <w:ind w:right="962"/>
        <w:rPr>
          <w:rFonts w:ascii="Calibri" w:eastAsia="Calibri" w:hAnsi="Calibri" w:cs="Calibri"/>
          <w:color w:val="2A2A2A"/>
          <w:sz w:val="24"/>
          <w:szCs w:val="24"/>
        </w:rPr>
      </w:pPr>
      <w:r>
        <w:rPr>
          <w:rFonts w:ascii="Calibri" w:eastAsia="Calibri" w:hAnsi="Calibri" w:cs="Calibri"/>
          <w:color w:val="2A2A2A"/>
          <w:sz w:val="24"/>
          <w:szCs w:val="24"/>
        </w:rPr>
        <w:t>Introducing/Orienting a PA Student to Your Practice</w:t>
      </w:r>
    </w:p>
    <w:p w:rsidR="00F26DE9" w:rsidRDefault="00620676">
      <w:pPr>
        <w:numPr>
          <w:ilvl w:val="0"/>
          <w:numId w:val="9"/>
        </w:numPr>
        <w:spacing w:line="235" w:lineRule="auto"/>
        <w:ind w:right="962"/>
        <w:rPr>
          <w:rFonts w:ascii="Calibri" w:eastAsia="Calibri" w:hAnsi="Calibri" w:cs="Calibri"/>
          <w:color w:val="2A2A2A"/>
          <w:sz w:val="24"/>
          <w:szCs w:val="24"/>
        </w:rPr>
      </w:pPr>
      <w:r>
        <w:rPr>
          <w:rFonts w:ascii="Calibri" w:eastAsia="Calibri" w:hAnsi="Calibri" w:cs="Calibri"/>
          <w:color w:val="2A2A2A"/>
          <w:sz w:val="24"/>
          <w:szCs w:val="24"/>
        </w:rPr>
        <w:t>Tailoring Clinical Teaching to an Individual Student</w:t>
      </w:r>
    </w:p>
    <w:p w:rsidR="00F26DE9" w:rsidRDefault="00F26DE9">
      <w:pPr>
        <w:spacing w:before="2" w:line="235" w:lineRule="auto"/>
        <w:ind w:left="720" w:right="962"/>
        <w:rPr>
          <w:rFonts w:ascii="Calibri" w:eastAsia="Calibri" w:hAnsi="Calibri" w:cs="Calibri"/>
          <w:color w:val="2A2A2A"/>
          <w:sz w:val="24"/>
          <w:szCs w:val="24"/>
        </w:rPr>
      </w:pPr>
    </w:p>
    <w:p w:rsidR="00F26DE9" w:rsidRDefault="00620676">
      <w:pPr>
        <w:spacing w:before="2" w:line="235" w:lineRule="auto"/>
        <w:ind w:right="962"/>
        <w:rPr>
          <w:rFonts w:ascii="Calibri" w:eastAsia="Calibri" w:hAnsi="Calibri" w:cs="Calibri"/>
          <w:color w:val="FF0000"/>
          <w:sz w:val="24"/>
          <w:szCs w:val="24"/>
        </w:rPr>
      </w:pPr>
      <w:r>
        <w:rPr>
          <w:rFonts w:ascii="Calibri" w:eastAsia="Calibri" w:hAnsi="Calibri" w:cs="Calibri"/>
          <w:color w:val="2A2A2A"/>
          <w:sz w:val="24"/>
          <w:szCs w:val="24"/>
        </w:rPr>
        <w:t xml:space="preserve">The one-pagers are available on the PAEA website: </w:t>
      </w:r>
      <w:hyperlink r:id="rId27" w:anchor="clinical">
        <w:r>
          <w:rPr>
            <w:rFonts w:ascii="Calibri" w:eastAsia="Calibri" w:hAnsi="Calibri" w:cs="Calibri"/>
            <w:color w:val="0563C1"/>
            <w:sz w:val="24"/>
            <w:szCs w:val="24"/>
            <w:u w:val="single"/>
          </w:rPr>
          <w:t>https://paeaonline.org/how-we-can-help/faculty#clinical</w:t>
        </w:r>
      </w:hyperlink>
      <w:r>
        <w:rPr>
          <w:rFonts w:ascii="Calibri" w:eastAsia="Calibri" w:hAnsi="Calibri" w:cs="Calibri"/>
          <w:color w:val="2A2A2A"/>
          <w:sz w:val="24"/>
          <w:szCs w:val="24"/>
        </w:rPr>
        <w:t>. They combine some of the committee's own resources with the best precepting practices outlined in the literature</w:t>
      </w:r>
      <w:r>
        <w:rPr>
          <w:rFonts w:ascii="Calibri" w:eastAsia="Calibri" w:hAnsi="Calibri" w:cs="Calibri"/>
          <w:color w:val="FF0000"/>
          <w:sz w:val="24"/>
          <w:szCs w:val="24"/>
        </w:rPr>
        <w:t xml:space="preserve">. </w:t>
      </w:r>
    </w:p>
    <w:p w:rsidR="00F26DE9" w:rsidRDefault="00F26DE9">
      <w:pPr>
        <w:spacing w:before="2" w:line="235" w:lineRule="auto"/>
        <w:ind w:right="962"/>
        <w:rPr>
          <w:rFonts w:ascii="Calibri" w:eastAsia="Calibri" w:hAnsi="Calibri" w:cs="Calibri"/>
          <w:color w:val="408D87"/>
          <w:sz w:val="24"/>
          <w:szCs w:val="24"/>
        </w:rPr>
      </w:pPr>
    </w:p>
    <w:p w:rsidR="00F26DE9" w:rsidRDefault="00620676">
      <w:pPr>
        <w:spacing w:before="2" w:line="235" w:lineRule="auto"/>
        <w:ind w:right="962"/>
        <w:rPr>
          <w:rFonts w:ascii="Calibri" w:eastAsia="Calibri" w:hAnsi="Calibri" w:cs="Calibri"/>
          <w:sz w:val="24"/>
          <w:szCs w:val="24"/>
        </w:rPr>
      </w:pPr>
      <w:r>
        <w:rPr>
          <w:rFonts w:ascii="Calibri" w:eastAsia="Calibri" w:hAnsi="Calibri" w:cs="Calibri"/>
          <w:sz w:val="24"/>
          <w:szCs w:val="24"/>
        </w:rPr>
        <w:t xml:space="preserve">Additional resources for preceptors can be found in the Preceptor Channel within the PAEA Digital Learning Hub: </w:t>
      </w:r>
      <w:hyperlink r:id="rId28">
        <w:r>
          <w:rPr>
            <w:rFonts w:ascii="Calibri" w:eastAsia="Calibri" w:hAnsi="Calibri" w:cs="Calibri"/>
            <w:color w:val="1155CC"/>
            <w:sz w:val="24"/>
            <w:szCs w:val="24"/>
            <w:u w:val="single"/>
          </w:rPr>
          <w:t>https://paea.edcast.com/channel/preceptor-development</w:t>
        </w:r>
      </w:hyperlink>
      <w:r>
        <w:rPr>
          <w:rFonts w:ascii="Calibri" w:eastAsia="Calibri" w:hAnsi="Calibri" w:cs="Calibri"/>
          <w:sz w:val="24"/>
          <w:szCs w:val="24"/>
        </w:rPr>
        <w:t xml:space="preserve">  Ask your clinical coordinator to download and share these resources if you do not have access.</w:t>
      </w:r>
    </w:p>
    <w:p w:rsidR="00F26DE9" w:rsidRDefault="00F26DE9">
      <w:pPr>
        <w:spacing w:before="2" w:line="235" w:lineRule="auto"/>
        <w:ind w:right="962"/>
        <w:rPr>
          <w:rFonts w:ascii="Calibri" w:eastAsia="Calibri" w:hAnsi="Calibri" w:cs="Calibri"/>
          <w:sz w:val="24"/>
          <w:szCs w:val="24"/>
        </w:rPr>
      </w:pPr>
    </w:p>
    <w:p w:rsidR="00F26DE9" w:rsidRDefault="00620676">
      <w:pPr>
        <w:spacing w:after="240"/>
        <w:rPr>
          <w:rFonts w:ascii="Calibri" w:eastAsia="Calibri" w:hAnsi="Calibri" w:cs="Calibri"/>
          <w:b/>
          <w:sz w:val="24"/>
          <w:szCs w:val="24"/>
        </w:rPr>
      </w:pPr>
      <w:r>
        <w:rPr>
          <w:rFonts w:ascii="Calibri" w:eastAsia="Calibri" w:hAnsi="Calibri" w:cs="Calibri"/>
          <w:b/>
          <w:sz w:val="24"/>
          <w:szCs w:val="24"/>
        </w:rPr>
        <w:t>Curriculum and Learning Outcomes</w:t>
      </w:r>
    </w:p>
    <w:p w:rsidR="00F26DE9" w:rsidRDefault="00620676">
      <w:pPr>
        <w:spacing w:before="2" w:line="235" w:lineRule="auto"/>
        <w:ind w:right="962"/>
        <w:rPr>
          <w:rFonts w:ascii="Calibri" w:eastAsia="Calibri" w:hAnsi="Calibri" w:cs="Calibri"/>
          <w:sz w:val="24"/>
          <w:szCs w:val="24"/>
        </w:rPr>
      </w:pPr>
      <w:r w:rsidRPr="00620676">
        <w:rPr>
          <w:rFonts w:ascii="Calibri" w:eastAsia="Calibri" w:hAnsi="Calibri" w:cs="Calibri"/>
          <w:sz w:val="24"/>
          <w:szCs w:val="24"/>
        </w:rPr>
        <w:t>For a detailed overview of the Mississippi College Physician Assistant Program curriculum and learning outcomes, please visit:</w:t>
      </w:r>
      <w:r>
        <w:rPr>
          <w:rFonts w:ascii="Calibri" w:eastAsia="Calibri" w:hAnsi="Calibri" w:cs="Calibri"/>
          <w:sz w:val="24"/>
          <w:szCs w:val="24"/>
        </w:rPr>
        <w:t xml:space="preserve">  </w:t>
      </w:r>
      <w:hyperlink r:id="rId29" w:history="1">
        <w:r w:rsidRPr="00C24530">
          <w:rPr>
            <w:rStyle w:val="Hyperlink"/>
            <w:rFonts w:ascii="Calibri" w:eastAsia="Calibri" w:hAnsi="Calibri" w:cs="Calibri"/>
            <w:sz w:val="24"/>
            <w:szCs w:val="24"/>
          </w:rPr>
          <w:t>https://www.mc.edu/academics/departments/pa/academics/curriculum</w:t>
        </w:r>
      </w:hyperlink>
    </w:p>
    <w:p w:rsidR="00F26DE9" w:rsidRDefault="00F26DE9">
      <w:pPr>
        <w:spacing w:before="2" w:line="235" w:lineRule="auto"/>
        <w:ind w:right="962"/>
        <w:rPr>
          <w:rFonts w:ascii="Calibri" w:eastAsia="Calibri" w:hAnsi="Calibri" w:cs="Calibri"/>
          <w:sz w:val="24"/>
          <w:szCs w:val="24"/>
        </w:rPr>
      </w:pPr>
    </w:p>
    <w:p w:rsidR="00F26DE9" w:rsidRDefault="00620676">
      <w:pPr>
        <w:spacing w:after="240"/>
        <w:rPr>
          <w:rFonts w:ascii="Calibri" w:eastAsia="Calibri" w:hAnsi="Calibri" w:cs="Calibri"/>
          <w:b/>
          <w:sz w:val="24"/>
          <w:szCs w:val="24"/>
        </w:rPr>
      </w:pPr>
      <w:r>
        <w:rPr>
          <w:rFonts w:ascii="Calibri" w:eastAsia="Calibri" w:hAnsi="Calibri" w:cs="Calibri"/>
          <w:b/>
          <w:sz w:val="24"/>
          <w:szCs w:val="24"/>
        </w:rPr>
        <w:t>MCPA Clinical Student Procedural Protocol</w:t>
      </w:r>
    </w:p>
    <w:p w:rsidR="00F26DE9" w:rsidRDefault="00620676">
      <w:pPr>
        <w:rPr>
          <w:rFonts w:ascii="Calibri" w:eastAsia="Calibri" w:hAnsi="Calibri" w:cs="Calibri"/>
          <w:sz w:val="24"/>
          <w:szCs w:val="24"/>
        </w:rPr>
      </w:pPr>
      <w:r>
        <w:rPr>
          <w:rFonts w:ascii="Calibri" w:eastAsia="Calibri" w:hAnsi="Calibri" w:cs="Calibri"/>
          <w:sz w:val="24"/>
          <w:szCs w:val="24"/>
        </w:rPr>
        <w:t>Physician Assistant students must be supervised clinically by an appropriately credentialed healthcare provider, who is in good standing with the medical staff. Physician Assistant students are not to function independently. They must be under personal supervision for the items noted below, which means that the precepting provider must be in attendance in the room during the performance of the procedure. The student may perform the subsequent procedures without physical presence of the supervising physician after they have deemed the student fully competent. The preceptor may delegate precepting activities including "personal supervision" of PA students to an Advanced Practice Clinician (APC), NP or PA, for any tasks that are within the scope of practice of that APC and which the provider is authorized to perform at the facility.</w:t>
      </w:r>
    </w:p>
    <w:p w:rsidR="00F26DE9" w:rsidRDefault="00620676">
      <w:pPr>
        <w:rPr>
          <w:rFonts w:ascii="Calibri" w:eastAsia="Calibri" w:hAnsi="Calibri" w:cs="Calibri"/>
          <w:sz w:val="24"/>
          <w:szCs w:val="24"/>
        </w:rPr>
      </w:pPr>
      <w:r>
        <w:rPr>
          <w:rFonts w:ascii="Calibri" w:eastAsia="Calibri" w:hAnsi="Calibri" w:cs="Calibri"/>
          <w:sz w:val="24"/>
          <w:szCs w:val="24"/>
        </w:rPr>
        <w:t>Physician Assistant students may:</w:t>
      </w:r>
    </w:p>
    <w:p w:rsidR="00F26DE9" w:rsidRDefault="00620676">
      <w:pPr>
        <w:widowControl/>
        <w:numPr>
          <w:ilvl w:val="0"/>
          <w:numId w:val="3"/>
        </w:numPr>
        <w:pBdr>
          <w:top w:val="nil"/>
          <w:left w:val="nil"/>
          <w:bottom w:val="nil"/>
          <w:right w:val="nil"/>
          <w:between w:val="nil"/>
        </w:pBdr>
        <w:spacing w:line="259" w:lineRule="auto"/>
        <w:rPr>
          <w:rFonts w:ascii="Calibri" w:eastAsia="Calibri" w:hAnsi="Calibri" w:cs="Calibri"/>
          <w:color w:val="000000"/>
          <w:sz w:val="24"/>
          <w:szCs w:val="24"/>
        </w:rPr>
      </w:pPr>
      <w:r>
        <w:rPr>
          <w:rFonts w:ascii="Calibri" w:eastAsia="Calibri" w:hAnsi="Calibri" w:cs="Calibri"/>
          <w:color w:val="000000"/>
          <w:sz w:val="24"/>
          <w:szCs w:val="24"/>
        </w:rPr>
        <w:t>Perform history and physical exam under direction of surgeon/physician and cosigned by surgeon/physician or qualified, physician-delegated APC</w:t>
      </w:r>
    </w:p>
    <w:p w:rsidR="00F26DE9" w:rsidRDefault="00620676">
      <w:pPr>
        <w:widowControl/>
        <w:numPr>
          <w:ilvl w:val="0"/>
          <w:numId w:val="3"/>
        </w:numPr>
        <w:pBdr>
          <w:top w:val="nil"/>
          <w:left w:val="nil"/>
          <w:bottom w:val="nil"/>
          <w:right w:val="nil"/>
          <w:between w:val="nil"/>
        </w:pBdr>
        <w:spacing w:line="259" w:lineRule="auto"/>
        <w:rPr>
          <w:rFonts w:ascii="Calibri" w:eastAsia="Calibri" w:hAnsi="Calibri" w:cs="Calibri"/>
          <w:color w:val="000000"/>
          <w:sz w:val="24"/>
          <w:szCs w:val="24"/>
        </w:rPr>
      </w:pPr>
      <w:r>
        <w:rPr>
          <w:rFonts w:ascii="Calibri" w:eastAsia="Calibri" w:hAnsi="Calibri" w:cs="Calibri"/>
          <w:color w:val="000000"/>
          <w:sz w:val="24"/>
          <w:szCs w:val="24"/>
        </w:rPr>
        <w:t>Perform documentation and prescription writing under direction of surgeon/physician and cosigned by surgeon/physician, or qualified, physician-delegated APC</w:t>
      </w:r>
    </w:p>
    <w:p w:rsidR="00F26DE9" w:rsidRDefault="00620676">
      <w:pPr>
        <w:widowControl/>
        <w:numPr>
          <w:ilvl w:val="0"/>
          <w:numId w:val="3"/>
        </w:numPr>
        <w:pBdr>
          <w:top w:val="nil"/>
          <w:left w:val="nil"/>
          <w:bottom w:val="nil"/>
          <w:right w:val="nil"/>
          <w:between w:val="nil"/>
        </w:pBdr>
        <w:spacing w:line="259" w:lineRule="auto"/>
        <w:rPr>
          <w:rFonts w:ascii="Calibri" w:eastAsia="Calibri" w:hAnsi="Calibri" w:cs="Calibri"/>
          <w:color w:val="000000"/>
          <w:sz w:val="24"/>
          <w:szCs w:val="24"/>
        </w:rPr>
      </w:pPr>
      <w:r>
        <w:rPr>
          <w:rFonts w:ascii="Calibri" w:eastAsia="Calibri" w:hAnsi="Calibri" w:cs="Calibri"/>
          <w:color w:val="000000"/>
          <w:sz w:val="24"/>
          <w:szCs w:val="24"/>
        </w:rPr>
        <w:t>Perform duties as assigned and personally supervised by the preceptor</w:t>
      </w:r>
    </w:p>
    <w:p w:rsidR="00F26DE9" w:rsidRDefault="00620676">
      <w:pPr>
        <w:widowControl/>
        <w:numPr>
          <w:ilvl w:val="0"/>
          <w:numId w:val="3"/>
        </w:numPr>
        <w:pBdr>
          <w:top w:val="nil"/>
          <w:left w:val="nil"/>
          <w:bottom w:val="nil"/>
          <w:right w:val="nil"/>
          <w:between w:val="nil"/>
        </w:pBdr>
        <w:spacing w:line="259" w:lineRule="auto"/>
        <w:rPr>
          <w:rFonts w:ascii="Calibri" w:eastAsia="Calibri" w:hAnsi="Calibri" w:cs="Calibri"/>
          <w:color w:val="000000"/>
          <w:sz w:val="24"/>
          <w:szCs w:val="24"/>
        </w:rPr>
      </w:pPr>
      <w:r>
        <w:rPr>
          <w:rFonts w:ascii="Calibri" w:eastAsia="Calibri" w:hAnsi="Calibri" w:cs="Calibri"/>
          <w:color w:val="000000"/>
          <w:sz w:val="24"/>
          <w:szCs w:val="24"/>
        </w:rPr>
        <w:t>May assist surgeon/physician during surgery and deliveries, only with personal supervision of the surgeon/physician</w:t>
      </w:r>
    </w:p>
    <w:p w:rsidR="00F26DE9" w:rsidRDefault="00620676">
      <w:pPr>
        <w:widowControl/>
        <w:numPr>
          <w:ilvl w:val="0"/>
          <w:numId w:val="3"/>
        </w:numPr>
        <w:pBdr>
          <w:top w:val="nil"/>
          <w:left w:val="nil"/>
          <w:bottom w:val="nil"/>
          <w:right w:val="nil"/>
          <w:between w:val="nil"/>
        </w:pBdr>
        <w:spacing w:after="160" w:line="259" w:lineRule="auto"/>
        <w:rPr>
          <w:rFonts w:ascii="Calibri" w:eastAsia="Calibri" w:hAnsi="Calibri" w:cs="Calibri"/>
          <w:color w:val="000000"/>
          <w:sz w:val="24"/>
          <w:szCs w:val="24"/>
        </w:rPr>
      </w:pPr>
      <w:r>
        <w:rPr>
          <w:rFonts w:ascii="Calibri" w:eastAsia="Calibri" w:hAnsi="Calibri" w:cs="Calibri"/>
          <w:color w:val="000000"/>
          <w:sz w:val="24"/>
          <w:szCs w:val="24"/>
        </w:rPr>
        <w:t xml:space="preserve">Patient consent must be obtained prior to any procedure or patient interaction </w:t>
      </w:r>
    </w:p>
    <w:p w:rsidR="00F26DE9" w:rsidRDefault="00F26DE9">
      <w:pPr>
        <w:rPr>
          <w:rFonts w:ascii="Calibri" w:eastAsia="Calibri" w:hAnsi="Calibri" w:cs="Calibri"/>
          <w:sz w:val="24"/>
          <w:szCs w:val="24"/>
        </w:rPr>
      </w:pPr>
    </w:p>
    <w:p w:rsidR="00F26DE9" w:rsidRDefault="00620676">
      <w:pPr>
        <w:rPr>
          <w:rFonts w:ascii="Calibri" w:eastAsia="Calibri" w:hAnsi="Calibri" w:cs="Calibri"/>
          <w:sz w:val="24"/>
          <w:szCs w:val="24"/>
        </w:rPr>
      </w:pPr>
      <w:r>
        <w:rPr>
          <w:rFonts w:ascii="Calibri" w:eastAsia="Calibri" w:hAnsi="Calibri" w:cs="Calibri"/>
          <w:sz w:val="24"/>
          <w:szCs w:val="24"/>
        </w:rPr>
        <w:t>Under personal supervision and discretion of the credentialed surgeon/physician or qualified, physician-delegated Advanced Practice Clinician, student may assist OR perform the following after they have been observed and deemed fully competent by the preceptor**:</w:t>
      </w:r>
    </w:p>
    <w:p w:rsidR="00F26DE9" w:rsidRDefault="00620676">
      <w:pPr>
        <w:widowControl/>
        <w:numPr>
          <w:ilvl w:val="0"/>
          <w:numId w:val="5"/>
        </w:numPr>
        <w:pBdr>
          <w:top w:val="nil"/>
          <w:left w:val="nil"/>
          <w:bottom w:val="nil"/>
          <w:right w:val="nil"/>
          <w:between w:val="nil"/>
        </w:pBdr>
        <w:spacing w:line="259" w:lineRule="auto"/>
        <w:rPr>
          <w:rFonts w:ascii="Calibri" w:eastAsia="Calibri" w:hAnsi="Calibri" w:cs="Calibri"/>
          <w:color w:val="000000"/>
          <w:sz w:val="24"/>
          <w:szCs w:val="24"/>
        </w:rPr>
      </w:pPr>
      <w:r>
        <w:rPr>
          <w:rFonts w:ascii="Calibri" w:eastAsia="Calibri" w:hAnsi="Calibri" w:cs="Calibri"/>
          <w:color w:val="000000"/>
          <w:sz w:val="24"/>
          <w:szCs w:val="24"/>
        </w:rPr>
        <w:t>Pelvic exam and Pap smear (with patient consent)</w:t>
      </w:r>
    </w:p>
    <w:p w:rsidR="00F26DE9" w:rsidRDefault="00620676">
      <w:pPr>
        <w:widowControl/>
        <w:numPr>
          <w:ilvl w:val="0"/>
          <w:numId w:val="5"/>
        </w:numPr>
        <w:pBdr>
          <w:top w:val="nil"/>
          <w:left w:val="nil"/>
          <w:bottom w:val="nil"/>
          <w:right w:val="nil"/>
          <w:between w:val="nil"/>
        </w:pBdr>
        <w:spacing w:line="259" w:lineRule="auto"/>
        <w:rPr>
          <w:rFonts w:ascii="Calibri" w:eastAsia="Calibri" w:hAnsi="Calibri" w:cs="Calibri"/>
          <w:color w:val="000000"/>
          <w:sz w:val="24"/>
          <w:szCs w:val="24"/>
        </w:rPr>
      </w:pPr>
      <w:r>
        <w:rPr>
          <w:rFonts w:ascii="Calibri" w:eastAsia="Calibri" w:hAnsi="Calibri" w:cs="Calibri"/>
          <w:color w:val="000000"/>
          <w:sz w:val="24"/>
          <w:szCs w:val="24"/>
        </w:rPr>
        <w:lastRenderedPageBreak/>
        <w:t>Incision/drainage of cyst or abscess</w:t>
      </w:r>
    </w:p>
    <w:p w:rsidR="00F26DE9" w:rsidRDefault="00620676">
      <w:pPr>
        <w:widowControl/>
        <w:numPr>
          <w:ilvl w:val="0"/>
          <w:numId w:val="5"/>
        </w:numPr>
        <w:pBdr>
          <w:top w:val="nil"/>
          <w:left w:val="nil"/>
          <w:bottom w:val="nil"/>
          <w:right w:val="nil"/>
          <w:between w:val="nil"/>
        </w:pBdr>
        <w:spacing w:line="259" w:lineRule="auto"/>
        <w:rPr>
          <w:rFonts w:ascii="Calibri" w:eastAsia="Calibri" w:hAnsi="Calibri" w:cs="Calibri"/>
          <w:color w:val="000000"/>
          <w:sz w:val="24"/>
          <w:szCs w:val="24"/>
        </w:rPr>
      </w:pPr>
      <w:r>
        <w:rPr>
          <w:rFonts w:ascii="Calibri" w:eastAsia="Calibri" w:hAnsi="Calibri" w:cs="Calibri"/>
          <w:color w:val="000000"/>
          <w:sz w:val="24"/>
          <w:szCs w:val="24"/>
        </w:rPr>
        <w:t>Lesion destruction with cryotherapy</w:t>
      </w:r>
    </w:p>
    <w:p w:rsidR="00F26DE9" w:rsidRDefault="00620676">
      <w:pPr>
        <w:widowControl/>
        <w:numPr>
          <w:ilvl w:val="0"/>
          <w:numId w:val="5"/>
        </w:numPr>
        <w:pBdr>
          <w:top w:val="nil"/>
          <w:left w:val="nil"/>
          <w:bottom w:val="nil"/>
          <w:right w:val="nil"/>
          <w:between w:val="nil"/>
        </w:pBdr>
        <w:spacing w:line="259" w:lineRule="auto"/>
        <w:rPr>
          <w:rFonts w:ascii="Calibri" w:eastAsia="Calibri" w:hAnsi="Calibri" w:cs="Calibri"/>
          <w:color w:val="000000"/>
          <w:sz w:val="24"/>
          <w:szCs w:val="24"/>
        </w:rPr>
      </w:pPr>
      <w:r>
        <w:rPr>
          <w:rFonts w:ascii="Calibri" w:eastAsia="Calibri" w:hAnsi="Calibri" w:cs="Calibri"/>
          <w:color w:val="000000"/>
          <w:sz w:val="24"/>
          <w:szCs w:val="24"/>
        </w:rPr>
        <w:t>Sutures, wound closure</w:t>
      </w:r>
    </w:p>
    <w:p w:rsidR="00F26DE9" w:rsidRDefault="00620676">
      <w:pPr>
        <w:widowControl/>
        <w:numPr>
          <w:ilvl w:val="0"/>
          <w:numId w:val="5"/>
        </w:numPr>
        <w:pBdr>
          <w:top w:val="nil"/>
          <w:left w:val="nil"/>
          <w:bottom w:val="nil"/>
          <w:right w:val="nil"/>
          <w:between w:val="nil"/>
        </w:pBdr>
        <w:spacing w:line="259" w:lineRule="auto"/>
        <w:rPr>
          <w:rFonts w:ascii="Calibri" w:eastAsia="Calibri" w:hAnsi="Calibri" w:cs="Calibri"/>
          <w:color w:val="000000"/>
          <w:sz w:val="24"/>
          <w:szCs w:val="24"/>
        </w:rPr>
      </w:pPr>
      <w:r>
        <w:rPr>
          <w:rFonts w:ascii="Calibri" w:eastAsia="Calibri" w:hAnsi="Calibri" w:cs="Calibri"/>
          <w:color w:val="000000"/>
          <w:sz w:val="24"/>
          <w:szCs w:val="24"/>
        </w:rPr>
        <w:t>Venous blood collection - 2 stick attempt max</w:t>
      </w:r>
    </w:p>
    <w:p w:rsidR="00F26DE9" w:rsidRDefault="00620676">
      <w:pPr>
        <w:widowControl/>
        <w:numPr>
          <w:ilvl w:val="0"/>
          <w:numId w:val="5"/>
        </w:numPr>
        <w:pBdr>
          <w:top w:val="nil"/>
          <w:left w:val="nil"/>
          <w:bottom w:val="nil"/>
          <w:right w:val="nil"/>
          <w:between w:val="nil"/>
        </w:pBdr>
        <w:spacing w:line="259" w:lineRule="auto"/>
        <w:rPr>
          <w:rFonts w:ascii="Calibri" w:eastAsia="Calibri" w:hAnsi="Calibri" w:cs="Calibri"/>
          <w:color w:val="000000"/>
          <w:sz w:val="24"/>
          <w:szCs w:val="24"/>
        </w:rPr>
      </w:pPr>
      <w:r>
        <w:rPr>
          <w:rFonts w:ascii="Calibri" w:eastAsia="Calibri" w:hAnsi="Calibri" w:cs="Calibri"/>
          <w:color w:val="000000"/>
          <w:sz w:val="24"/>
          <w:szCs w:val="24"/>
        </w:rPr>
        <w:t>IV placement- 2 stick attempt max</w:t>
      </w:r>
    </w:p>
    <w:p w:rsidR="00F26DE9" w:rsidRDefault="00620676">
      <w:pPr>
        <w:widowControl/>
        <w:numPr>
          <w:ilvl w:val="0"/>
          <w:numId w:val="5"/>
        </w:numPr>
        <w:pBdr>
          <w:top w:val="nil"/>
          <w:left w:val="nil"/>
          <w:bottom w:val="nil"/>
          <w:right w:val="nil"/>
          <w:between w:val="nil"/>
        </w:pBdr>
        <w:spacing w:line="259" w:lineRule="auto"/>
        <w:rPr>
          <w:rFonts w:ascii="Calibri" w:eastAsia="Calibri" w:hAnsi="Calibri" w:cs="Calibri"/>
          <w:color w:val="000000"/>
          <w:sz w:val="24"/>
          <w:szCs w:val="24"/>
        </w:rPr>
      </w:pPr>
      <w:r>
        <w:rPr>
          <w:rFonts w:ascii="Calibri" w:eastAsia="Calibri" w:hAnsi="Calibri" w:cs="Calibri"/>
          <w:color w:val="000000"/>
          <w:sz w:val="24"/>
          <w:szCs w:val="24"/>
        </w:rPr>
        <w:t>Nasogastric tube insertion/ removal</w:t>
      </w:r>
    </w:p>
    <w:p w:rsidR="00F26DE9" w:rsidRDefault="00620676">
      <w:pPr>
        <w:widowControl/>
        <w:numPr>
          <w:ilvl w:val="0"/>
          <w:numId w:val="5"/>
        </w:numPr>
        <w:pBdr>
          <w:top w:val="nil"/>
          <w:left w:val="nil"/>
          <w:bottom w:val="nil"/>
          <w:right w:val="nil"/>
          <w:between w:val="nil"/>
        </w:pBdr>
        <w:spacing w:line="259" w:lineRule="auto"/>
        <w:rPr>
          <w:rFonts w:ascii="Calibri" w:eastAsia="Calibri" w:hAnsi="Calibri" w:cs="Calibri"/>
          <w:color w:val="000000"/>
          <w:sz w:val="24"/>
          <w:szCs w:val="24"/>
        </w:rPr>
      </w:pPr>
      <w:r>
        <w:rPr>
          <w:rFonts w:ascii="Calibri" w:eastAsia="Calibri" w:hAnsi="Calibri" w:cs="Calibri"/>
          <w:color w:val="000000"/>
          <w:sz w:val="24"/>
          <w:szCs w:val="24"/>
        </w:rPr>
        <w:t>Application and removal of dressings</w:t>
      </w:r>
    </w:p>
    <w:p w:rsidR="00F26DE9" w:rsidRDefault="00620676">
      <w:pPr>
        <w:widowControl/>
        <w:numPr>
          <w:ilvl w:val="0"/>
          <w:numId w:val="5"/>
        </w:numPr>
        <w:pBdr>
          <w:top w:val="nil"/>
          <w:left w:val="nil"/>
          <w:bottom w:val="nil"/>
          <w:right w:val="nil"/>
          <w:between w:val="nil"/>
        </w:pBdr>
        <w:spacing w:line="259" w:lineRule="auto"/>
        <w:rPr>
          <w:rFonts w:ascii="Calibri" w:eastAsia="Calibri" w:hAnsi="Calibri" w:cs="Calibri"/>
          <w:color w:val="000000"/>
          <w:sz w:val="24"/>
          <w:szCs w:val="24"/>
        </w:rPr>
      </w:pPr>
      <w:r>
        <w:rPr>
          <w:rFonts w:ascii="Calibri" w:eastAsia="Calibri" w:hAnsi="Calibri" w:cs="Calibri"/>
          <w:color w:val="000000"/>
          <w:sz w:val="24"/>
          <w:szCs w:val="24"/>
        </w:rPr>
        <w:t>Suture/staple/</w:t>
      </w:r>
      <w:proofErr w:type="spellStart"/>
      <w:r>
        <w:rPr>
          <w:rFonts w:ascii="Calibri" w:eastAsia="Calibri" w:hAnsi="Calibri" w:cs="Calibri"/>
          <w:color w:val="000000"/>
          <w:sz w:val="24"/>
          <w:szCs w:val="24"/>
        </w:rPr>
        <w:t>steri</w:t>
      </w:r>
      <w:proofErr w:type="spellEnd"/>
      <w:r>
        <w:rPr>
          <w:rFonts w:ascii="Calibri" w:eastAsia="Calibri" w:hAnsi="Calibri" w:cs="Calibri"/>
          <w:color w:val="000000"/>
          <w:sz w:val="24"/>
          <w:szCs w:val="24"/>
        </w:rPr>
        <w:t>-strip removal</w:t>
      </w:r>
    </w:p>
    <w:p w:rsidR="00F26DE9" w:rsidRDefault="00620676">
      <w:pPr>
        <w:widowControl/>
        <w:numPr>
          <w:ilvl w:val="0"/>
          <w:numId w:val="5"/>
        </w:numPr>
        <w:pBdr>
          <w:top w:val="nil"/>
          <w:left w:val="nil"/>
          <w:bottom w:val="nil"/>
          <w:right w:val="nil"/>
          <w:between w:val="nil"/>
        </w:pBdr>
        <w:spacing w:line="259" w:lineRule="auto"/>
        <w:rPr>
          <w:rFonts w:ascii="Calibri" w:eastAsia="Calibri" w:hAnsi="Calibri" w:cs="Calibri"/>
          <w:color w:val="000000"/>
          <w:sz w:val="24"/>
          <w:szCs w:val="24"/>
        </w:rPr>
      </w:pPr>
      <w:r>
        <w:rPr>
          <w:rFonts w:ascii="Calibri" w:eastAsia="Calibri" w:hAnsi="Calibri" w:cs="Calibri"/>
          <w:color w:val="000000"/>
          <w:sz w:val="24"/>
          <w:szCs w:val="24"/>
        </w:rPr>
        <w:t>Insert/remove urinary catheter</w:t>
      </w:r>
    </w:p>
    <w:p w:rsidR="00F26DE9" w:rsidRDefault="00620676">
      <w:pPr>
        <w:widowControl/>
        <w:numPr>
          <w:ilvl w:val="0"/>
          <w:numId w:val="5"/>
        </w:numPr>
        <w:pBdr>
          <w:top w:val="nil"/>
          <w:left w:val="nil"/>
          <w:bottom w:val="nil"/>
          <w:right w:val="nil"/>
          <w:between w:val="nil"/>
        </w:pBdr>
        <w:spacing w:line="259" w:lineRule="auto"/>
        <w:rPr>
          <w:rFonts w:ascii="Calibri" w:eastAsia="Calibri" w:hAnsi="Calibri" w:cs="Calibri"/>
          <w:color w:val="000000"/>
          <w:sz w:val="24"/>
          <w:szCs w:val="24"/>
        </w:rPr>
      </w:pPr>
      <w:r>
        <w:rPr>
          <w:rFonts w:ascii="Calibri" w:eastAsia="Calibri" w:hAnsi="Calibri" w:cs="Calibri"/>
          <w:color w:val="000000"/>
          <w:sz w:val="24"/>
          <w:szCs w:val="24"/>
        </w:rPr>
        <w:t>Joint injection and aspiration</w:t>
      </w:r>
    </w:p>
    <w:p w:rsidR="00F26DE9" w:rsidRDefault="00620676">
      <w:pPr>
        <w:widowControl/>
        <w:numPr>
          <w:ilvl w:val="0"/>
          <w:numId w:val="5"/>
        </w:numPr>
        <w:pBdr>
          <w:top w:val="nil"/>
          <w:left w:val="nil"/>
          <w:bottom w:val="nil"/>
          <w:right w:val="nil"/>
          <w:between w:val="nil"/>
        </w:pBdr>
        <w:spacing w:line="259" w:lineRule="auto"/>
        <w:rPr>
          <w:rFonts w:ascii="Calibri" w:eastAsia="Calibri" w:hAnsi="Calibri" w:cs="Calibri"/>
          <w:color w:val="000000"/>
          <w:sz w:val="24"/>
          <w:szCs w:val="24"/>
        </w:rPr>
      </w:pPr>
      <w:r>
        <w:rPr>
          <w:rFonts w:ascii="Calibri" w:eastAsia="Calibri" w:hAnsi="Calibri" w:cs="Calibri"/>
          <w:color w:val="000000"/>
          <w:sz w:val="24"/>
          <w:szCs w:val="24"/>
        </w:rPr>
        <w:t>Arterial blood collection</w:t>
      </w:r>
    </w:p>
    <w:p w:rsidR="00F26DE9" w:rsidRDefault="00620676">
      <w:pPr>
        <w:widowControl/>
        <w:numPr>
          <w:ilvl w:val="0"/>
          <w:numId w:val="5"/>
        </w:numPr>
        <w:pBdr>
          <w:top w:val="nil"/>
          <w:left w:val="nil"/>
          <w:bottom w:val="nil"/>
          <w:right w:val="nil"/>
          <w:between w:val="nil"/>
        </w:pBdr>
        <w:spacing w:line="259" w:lineRule="auto"/>
        <w:rPr>
          <w:rFonts w:ascii="Calibri" w:eastAsia="Calibri" w:hAnsi="Calibri" w:cs="Calibri"/>
          <w:color w:val="000000"/>
          <w:sz w:val="24"/>
          <w:szCs w:val="24"/>
        </w:rPr>
      </w:pPr>
      <w:r>
        <w:rPr>
          <w:rFonts w:ascii="Calibri" w:eastAsia="Calibri" w:hAnsi="Calibri" w:cs="Calibri"/>
          <w:color w:val="000000"/>
          <w:sz w:val="24"/>
          <w:szCs w:val="24"/>
        </w:rPr>
        <w:t>Endotracheal</w:t>
      </w:r>
      <w:proofErr w:type="gramStart"/>
      <w:r>
        <w:rPr>
          <w:rFonts w:ascii="Calibri" w:eastAsia="Calibri" w:hAnsi="Calibri" w:cs="Calibri"/>
          <w:color w:val="000000"/>
          <w:sz w:val="24"/>
          <w:szCs w:val="24"/>
        </w:rPr>
        <w:t>-  irrigation</w:t>
      </w:r>
      <w:proofErr w:type="gramEnd"/>
      <w:r>
        <w:rPr>
          <w:rFonts w:ascii="Calibri" w:eastAsia="Calibri" w:hAnsi="Calibri" w:cs="Calibri"/>
          <w:color w:val="000000"/>
          <w:sz w:val="24"/>
          <w:szCs w:val="24"/>
        </w:rPr>
        <w:t>, removal, suction</w:t>
      </w:r>
    </w:p>
    <w:p w:rsidR="00F26DE9" w:rsidRDefault="00620676">
      <w:pPr>
        <w:widowControl/>
        <w:numPr>
          <w:ilvl w:val="0"/>
          <w:numId w:val="5"/>
        </w:numPr>
        <w:pBdr>
          <w:top w:val="nil"/>
          <w:left w:val="nil"/>
          <w:bottom w:val="nil"/>
          <w:right w:val="nil"/>
          <w:between w:val="nil"/>
        </w:pBdr>
        <w:spacing w:line="259" w:lineRule="auto"/>
        <w:rPr>
          <w:rFonts w:ascii="Calibri" w:eastAsia="Calibri" w:hAnsi="Calibri" w:cs="Calibri"/>
          <w:color w:val="000000"/>
          <w:sz w:val="24"/>
          <w:szCs w:val="24"/>
        </w:rPr>
      </w:pPr>
      <w:r>
        <w:rPr>
          <w:rFonts w:ascii="Calibri" w:eastAsia="Calibri" w:hAnsi="Calibri" w:cs="Calibri"/>
          <w:color w:val="000000"/>
          <w:sz w:val="24"/>
          <w:szCs w:val="24"/>
        </w:rPr>
        <w:t>Chest tube- insertion, instillation, irrigation, removal with personal supervision</w:t>
      </w:r>
    </w:p>
    <w:p w:rsidR="00F26DE9" w:rsidRDefault="00620676">
      <w:pPr>
        <w:widowControl/>
        <w:numPr>
          <w:ilvl w:val="0"/>
          <w:numId w:val="5"/>
        </w:numPr>
        <w:pBdr>
          <w:top w:val="nil"/>
          <w:left w:val="nil"/>
          <w:bottom w:val="nil"/>
          <w:right w:val="nil"/>
          <w:between w:val="nil"/>
        </w:pBdr>
        <w:spacing w:line="259" w:lineRule="auto"/>
        <w:rPr>
          <w:rFonts w:ascii="Calibri" w:eastAsia="Calibri" w:hAnsi="Calibri" w:cs="Calibri"/>
          <w:color w:val="000000"/>
          <w:sz w:val="24"/>
          <w:szCs w:val="24"/>
        </w:rPr>
      </w:pPr>
      <w:r>
        <w:rPr>
          <w:rFonts w:ascii="Calibri" w:eastAsia="Calibri" w:hAnsi="Calibri" w:cs="Calibri"/>
          <w:color w:val="000000"/>
          <w:sz w:val="24"/>
          <w:szCs w:val="24"/>
        </w:rPr>
        <w:t xml:space="preserve">Central Venous Lines- placement, readings, removal, </w:t>
      </w:r>
      <w:proofErr w:type="gramStart"/>
      <w:r>
        <w:rPr>
          <w:rFonts w:ascii="Calibri" w:eastAsia="Calibri" w:hAnsi="Calibri" w:cs="Calibri"/>
          <w:color w:val="000000"/>
          <w:sz w:val="24"/>
          <w:szCs w:val="24"/>
        </w:rPr>
        <w:t>obtain  specimens</w:t>
      </w:r>
      <w:proofErr w:type="gramEnd"/>
    </w:p>
    <w:p w:rsidR="00F26DE9" w:rsidRDefault="00620676">
      <w:pPr>
        <w:widowControl/>
        <w:numPr>
          <w:ilvl w:val="0"/>
          <w:numId w:val="5"/>
        </w:numPr>
        <w:pBdr>
          <w:top w:val="nil"/>
          <w:left w:val="nil"/>
          <w:bottom w:val="nil"/>
          <w:right w:val="nil"/>
          <w:between w:val="nil"/>
        </w:pBdr>
        <w:spacing w:line="259" w:lineRule="auto"/>
        <w:rPr>
          <w:rFonts w:ascii="Calibri" w:eastAsia="Calibri" w:hAnsi="Calibri" w:cs="Calibri"/>
          <w:color w:val="000000"/>
          <w:sz w:val="24"/>
          <w:szCs w:val="24"/>
        </w:rPr>
      </w:pPr>
      <w:r>
        <w:rPr>
          <w:rFonts w:ascii="Calibri" w:eastAsia="Calibri" w:hAnsi="Calibri" w:cs="Calibri"/>
          <w:color w:val="000000"/>
          <w:sz w:val="24"/>
          <w:szCs w:val="24"/>
        </w:rPr>
        <w:t>Arterial lines</w:t>
      </w:r>
    </w:p>
    <w:p w:rsidR="00F26DE9" w:rsidRDefault="00620676">
      <w:pPr>
        <w:widowControl/>
        <w:numPr>
          <w:ilvl w:val="0"/>
          <w:numId w:val="5"/>
        </w:numPr>
        <w:pBdr>
          <w:top w:val="nil"/>
          <w:left w:val="nil"/>
          <w:bottom w:val="nil"/>
          <w:right w:val="nil"/>
          <w:between w:val="nil"/>
        </w:pBdr>
        <w:spacing w:line="259" w:lineRule="auto"/>
        <w:rPr>
          <w:rFonts w:ascii="Calibri" w:eastAsia="Calibri" w:hAnsi="Calibri" w:cs="Calibri"/>
          <w:color w:val="000000"/>
          <w:sz w:val="24"/>
          <w:szCs w:val="24"/>
        </w:rPr>
      </w:pPr>
      <w:r>
        <w:rPr>
          <w:rFonts w:ascii="Calibri" w:eastAsia="Calibri" w:hAnsi="Calibri" w:cs="Calibri"/>
          <w:color w:val="000000"/>
          <w:sz w:val="24"/>
          <w:szCs w:val="24"/>
        </w:rPr>
        <w:t>PCA pumps- program pump and -start medication</w:t>
      </w:r>
    </w:p>
    <w:p w:rsidR="00F26DE9" w:rsidRDefault="00620676">
      <w:pPr>
        <w:widowControl/>
        <w:numPr>
          <w:ilvl w:val="0"/>
          <w:numId w:val="5"/>
        </w:numPr>
        <w:pBdr>
          <w:top w:val="nil"/>
          <w:left w:val="nil"/>
          <w:bottom w:val="nil"/>
          <w:right w:val="nil"/>
          <w:between w:val="nil"/>
        </w:pBdr>
        <w:spacing w:line="259" w:lineRule="auto"/>
        <w:rPr>
          <w:rFonts w:ascii="Calibri" w:eastAsia="Calibri" w:hAnsi="Calibri" w:cs="Calibri"/>
          <w:color w:val="000000"/>
          <w:sz w:val="24"/>
          <w:szCs w:val="24"/>
        </w:rPr>
      </w:pPr>
      <w:r>
        <w:rPr>
          <w:rFonts w:ascii="Calibri" w:eastAsia="Calibri" w:hAnsi="Calibri" w:cs="Calibri"/>
          <w:color w:val="000000"/>
          <w:sz w:val="24"/>
          <w:szCs w:val="24"/>
        </w:rPr>
        <w:t xml:space="preserve">Paracentesis under </w:t>
      </w:r>
      <w:proofErr w:type="gramStart"/>
      <w:r>
        <w:rPr>
          <w:rFonts w:ascii="Calibri" w:eastAsia="Calibri" w:hAnsi="Calibri" w:cs="Calibri"/>
          <w:color w:val="000000"/>
          <w:sz w:val="24"/>
          <w:szCs w:val="24"/>
        </w:rPr>
        <w:t>personal  supervision</w:t>
      </w:r>
      <w:proofErr w:type="gramEnd"/>
    </w:p>
    <w:p w:rsidR="00F26DE9" w:rsidRDefault="00620676">
      <w:pPr>
        <w:widowControl/>
        <w:numPr>
          <w:ilvl w:val="0"/>
          <w:numId w:val="5"/>
        </w:numPr>
        <w:pBdr>
          <w:top w:val="nil"/>
          <w:left w:val="nil"/>
          <w:bottom w:val="nil"/>
          <w:right w:val="nil"/>
          <w:between w:val="nil"/>
        </w:pBdr>
        <w:spacing w:line="259" w:lineRule="auto"/>
        <w:rPr>
          <w:rFonts w:ascii="Calibri" w:eastAsia="Calibri" w:hAnsi="Calibri" w:cs="Calibri"/>
          <w:color w:val="000000"/>
          <w:sz w:val="24"/>
          <w:szCs w:val="24"/>
        </w:rPr>
      </w:pPr>
      <w:r>
        <w:rPr>
          <w:rFonts w:ascii="Calibri" w:eastAsia="Calibri" w:hAnsi="Calibri" w:cs="Calibri"/>
          <w:color w:val="000000"/>
          <w:sz w:val="24"/>
          <w:szCs w:val="24"/>
        </w:rPr>
        <w:t>Thoracentesis under personal supervision</w:t>
      </w:r>
    </w:p>
    <w:p w:rsidR="00F26DE9" w:rsidRDefault="00620676">
      <w:pPr>
        <w:widowControl/>
        <w:numPr>
          <w:ilvl w:val="0"/>
          <w:numId w:val="5"/>
        </w:numPr>
        <w:pBdr>
          <w:top w:val="nil"/>
          <w:left w:val="nil"/>
          <w:bottom w:val="nil"/>
          <w:right w:val="nil"/>
          <w:between w:val="nil"/>
        </w:pBdr>
        <w:spacing w:line="259" w:lineRule="auto"/>
        <w:rPr>
          <w:rFonts w:ascii="Calibri" w:eastAsia="Calibri" w:hAnsi="Calibri" w:cs="Calibri"/>
          <w:color w:val="000000"/>
          <w:sz w:val="24"/>
          <w:szCs w:val="24"/>
        </w:rPr>
      </w:pPr>
      <w:r>
        <w:rPr>
          <w:rFonts w:ascii="Calibri" w:eastAsia="Calibri" w:hAnsi="Calibri" w:cs="Calibri"/>
          <w:color w:val="000000"/>
          <w:sz w:val="24"/>
          <w:szCs w:val="24"/>
        </w:rPr>
        <w:t>Removal of surgical drains</w:t>
      </w:r>
    </w:p>
    <w:p w:rsidR="00F26DE9" w:rsidRDefault="00620676">
      <w:pPr>
        <w:widowControl/>
        <w:numPr>
          <w:ilvl w:val="0"/>
          <w:numId w:val="5"/>
        </w:numPr>
        <w:pBdr>
          <w:top w:val="nil"/>
          <w:left w:val="nil"/>
          <w:bottom w:val="nil"/>
          <w:right w:val="nil"/>
          <w:between w:val="nil"/>
        </w:pBdr>
        <w:spacing w:after="160" w:line="259" w:lineRule="auto"/>
        <w:rPr>
          <w:rFonts w:ascii="Calibri" w:eastAsia="Calibri" w:hAnsi="Calibri" w:cs="Calibri"/>
          <w:color w:val="000000"/>
          <w:sz w:val="24"/>
          <w:szCs w:val="24"/>
        </w:rPr>
      </w:pPr>
      <w:r>
        <w:rPr>
          <w:rFonts w:ascii="Calibri" w:eastAsia="Calibri" w:hAnsi="Calibri" w:cs="Calibri"/>
          <w:color w:val="000000"/>
          <w:sz w:val="24"/>
          <w:szCs w:val="24"/>
        </w:rPr>
        <w:t>Colposcopy</w:t>
      </w:r>
    </w:p>
    <w:p w:rsidR="00F26DE9" w:rsidRDefault="00F26DE9">
      <w:pPr>
        <w:rPr>
          <w:rFonts w:ascii="Calibri" w:eastAsia="Calibri" w:hAnsi="Calibri" w:cs="Calibri"/>
          <w:sz w:val="24"/>
          <w:szCs w:val="24"/>
        </w:rPr>
      </w:pPr>
    </w:p>
    <w:p w:rsidR="00F26DE9" w:rsidRDefault="00620676">
      <w:pPr>
        <w:rPr>
          <w:rFonts w:ascii="Calibri" w:eastAsia="Calibri" w:hAnsi="Calibri" w:cs="Calibri"/>
          <w:sz w:val="24"/>
          <w:szCs w:val="24"/>
        </w:rPr>
      </w:pPr>
      <w:r>
        <w:rPr>
          <w:rFonts w:ascii="Calibri" w:eastAsia="Calibri" w:hAnsi="Calibri" w:cs="Calibri"/>
          <w:sz w:val="24"/>
          <w:szCs w:val="24"/>
        </w:rPr>
        <w:t>**Ultimately, each preceptor is encouraged to practice individual discretion in what he or she is comfortable allowing students to perform or assist with under his or her supervision. While the list above is meant to be reflective of procedural opportunities students often encounter on clinical rotations, it is in no way suggestive that all clinical sites and preceptors are required to offer these experiences, nor does it imply that every student will be prepared to demonstrate proficiency with all of the aforementioned procedures. Notwithstanding, based on the rigorous procedural skills training our students received during their didactic education, they should be prepared to take an active role in procedural experiences as appropriate for each clinical experience.</w:t>
      </w:r>
    </w:p>
    <w:p w:rsidR="00F26DE9" w:rsidRDefault="00F26DE9">
      <w:pPr>
        <w:spacing w:before="2" w:line="235" w:lineRule="auto"/>
        <w:ind w:right="962"/>
        <w:rPr>
          <w:rFonts w:ascii="Calibri" w:eastAsia="Calibri" w:hAnsi="Calibri" w:cs="Calibri"/>
          <w:sz w:val="24"/>
          <w:szCs w:val="24"/>
        </w:rPr>
      </w:pPr>
    </w:p>
    <w:p w:rsidR="00F26DE9" w:rsidRDefault="00F26DE9">
      <w:pPr>
        <w:spacing w:before="2" w:line="235" w:lineRule="auto"/>
        <w:ind w:right="962"/>
        <w:rPr>
          <w:rFonts w:ascii="Calibri" w:eastAsia="Calibri" w:hAnsi="Calibri" w:cs="Calibri"/>
          <w:sz w:val="24"/>
          <w:szCs w:val="24"/>
        </w:rPr>
      </w:pPr>
    </w:p>
    <w:sectPr w:rsidR="00F26DE9">
      <w:footerReference w:type="default" r:id="rId30"/>
      <w:pgSz w:w="12240" w:h="15840"/>
      <w:pgMar w:top="1152" w:right="1242" w:bottom="1152"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7525" w:rsidRDefault="00620676">
      <w:r>
        <w:separator/>
      </w:r>
    </w:p>
  </w:endnote>
  <w:endnote w:type="continuationSeparator" w:id="0">
    <w:p w:rsidR="00627525" w:rsidRDefault="00620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venir Nex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DE9" w:rsidRDefault="00620676">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rsidR="00F26DE9" w:rsidRDefault="00F26DE9">
    <w:pPr>
      <w:pBdr>
        <w:top w:val="nil"/>
        <w:left w:val="nil"/>
        <w:bottom w:val="nil"/>
        <w:right w:val="nil"/>
        <w:between w:val="nil"/>
      </w:pBdr>
      <w:tabs>
        <w:tab w:val="center" w:pos="4680"/>
        <w:tab w:val="right" w:pos="9360"/>
      </w:tabs>
      <w:jc w:val="center"/>
      <w:rPr>
        <w:color w:val="000000"/>
      </w:rPr>
    </w:pPr>
  </w:p>
  <w:p w:rsidR="00F26DE9" w:rsidRDefault="00F26DE9">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DE9" w:rsidRDefault="00F26DE9">
    <w:pPr>
      <w:pBdr>
        <w:top w:val="nil"/>
        <w:left w:val="nil"/>
        <w:bottom w:val="nil"/>
        <w:right w:val="nil"/>
        <w:between w:val="nil"/>
      </w:pBd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DE9" w:rsidRDefault="00F26DE9">
    <w:pPr>
      <w:pBdr>
        <w:top w:val="nil"/>
        <w:left w:val="nil"/>
        <w:bottom w:val="nil"/>
        <w:right w:val="nil"/>
        <w:between w:val="nil"/>
      </w:pBdr>
      <w:spacing w:line="14" w:lineRule="auto"/>
      <w:rPr>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DE9" w:rsidRDefault="00620676">
    <w:pPr>
      <w:pBdr>
        <w:top w:val="nil"/>
        <w:left w:val="nil"/>
        <w:bottom w:val="nil"/>
        <w:right w:val="nil"/>
        <w:between w:val="nil"/>
      </w:pBdr>
      <w:tabs>
        <w:tab w:val="center" w:pos="4680"/>
        <w:tab w:val="right" w:pos="9360"/>
      </w:tabs>
      <w:jc w:val="center"/>
      <w:rPr>
        <w:rFonts w:ascii="Calibri" w:eastAsia="Calibri" w:hAnsi="Calibri" w:cs="Calibri"/>
        <w:color w:val="000000"/>
      </w:rPr>
    </w:pPr>
    <w:r>
      <w:rPr>
        <w:rFonts w:ascii="Calibri" w:eastAsia="Calibri" w:hAnsi="Calibri" w:cs="Calibri"/>
        <w:color w:val="000000"/>
      </w:rPr>
      <w:t xml:space="preserve">Page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F84266">
      <w:rPr>
        <w:rFonts w:ascii="Calibri" w:eastAsia="Calibri" w:hAnsi="Calibri" w:cs="Calibri"/>
        <w:noProof/>
        <w:color w:val="000000"/>
      </w:rPr>
      <w:t>1</w:t>
    </w:r>
    <w:r>
      <w:rPr>
        <w:rFonts w:ascii="Calibri" w:eastAsia="Calibri" w:hAnsi="Calibri" w:cs="Calibri"/>
        <w:color w:val="000000"/>
      </w:rPr>
      <w:fldChar w:fldCharType="end"/>
    </w:r>
  </w:p>
  <w:p w:rsidR="00F26DE9" w:rsidRDefault="00F26DE9">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7525" w:rsidRDefault="00620676">
      <w:r>
        <w:separator/>
      </w:r>
    </w:p>
  </w:footnote>
  <w:footnote w:type="continuationSeparator" w:id="0">
    <w:p w:rsidR="00627525" w:rsidRDefault="00620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E7E01"/>
    <w:multiLevelType w:val="multilevel"/>
    <w:tmpl w:val="78C6E80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941129E"/>
    <w:multiLevelType w:val="multilevel"/>
    <w:tmpl w:val="E26E27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D50F2E"/>
    <w:multiLevelType w:val="multilevel"/>
    <w:tmpl w:val="0028734E"/>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800" w:hanging="72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B473B3D"/>
    <w:multiLevelType w:val="multilevel"/>
    <w:tmpl w:val="C4AEE4F0"/>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706D32"/>
    <w:multiLevelType w:val="multilevel"/>
    <w:tmpl w:val="E2BC0898"/>
    <w:lvl w:ilvl="0">
      <w:start w:val="1"/>
      <w:numFmt w:val="bullet"/>
      <w:lvlText w:val="●"/>
      <w:lvlJc w:val="left"/>
      <w:pPr>
        <w:ind w:left="1900" w:hanging="360"/>
      </w:pPr>
      <w:rPr>
        <w:rFonts w:ascii="Noto Sans Symbols" w:eastAsia="Noto Sans Symbols" w:hAnsi="Noto Sans Symbols" w:cs="Noto Sans Symbols"/>
      </w:rPr>
    </w:lvl>
    <w:lvl w:ilvl="1">
      <w:start w:val="1"/>
      <w:numFmt w:val="bullet"/>
      <w:lvlText w:val="o"/>
      <w:lvlJc w:val="left"/>
      <w:pPr>
        <w:ind w:left="2620" w:hanging="360"/>
      </w:pPr>
      <w:rPr>
        <w:rFonts w:ascii="Courier New" w:eastAsia="Courier New" w:hAnsi="Courier New" w:cs="Courier New"/>
      </w:rPr>
    </w:lvl>
    <w:lvl w:ilvl="2">
      <w:start w:val="1"/>
      <w:numFmt w:val="bullet"/>
      <w:lvlText w:val="▪"/>
      <w:lvlJc w:val="left"/>
      <w:pPr>
        <w:ind w:left="3340" w:hanging="360"/>
      </w:pPr>
      <w:rPr>
        <w:rFonts w:ascii="Noto Sans Symbols" w:eastAsia="Noto Sans Symbols" w:hAnsi="Noto Sans Symbols" w:cs="Noto Sans Symbols"/>
      </w:rPr>
    </w:lvl>
    <w:lvl w:ilvl="3">
      <w:start w:val="1"/>
      <w:numFmt w:val="bullet"/>
      <w:lvlText w:val="●"/>
      <w:lvlJc w:val="left"/>
      <w:pPr>
        <w:ind w:left="4060" w:hanging="360"/>
      </w:pPr>
      <w:rPr>
        <w:rFonts w:ascii="Noto Sans Symbols" w:eastAsia="Noto Sans Symbols" w:hAnsi="Noto Sans Symbols" w:cs="Noto Sans Symbols"/>
      </w:rPr>
    </w:lvl>
    <w:lvl w:ilvl="4">
      <w:start w:val="1"/>
      <w:numFmt w:val="bullet"/>
      <w:lvlText w:val="o"/>
      <w:lvlJc w:val="left"/>
      <w:pPr>
        <w:ind w:left="4780" w:hanging="360"/>
      </w:pPr>
      <w:rPr>
        <w:rFonts w:ascii="Courier New" w:eastAsia="Courier New" w:hAnsi="Courier New" w:cs="Courier New"/>
      </w:rPr>
    </w:lvl>
    <w:lvl w:ilvl="5">
      <w:start w:val="1"/>
      <w:numFmt w:val="bullet"/>
      <w:lvlText w:val="▪"/>
      <w:lvlJc w:val="left"/>
      <w:pPr>
        <w:ind w:left="5500" w:hanging="360"/>
      </w:pPr>
      <w:rPr>
        <w:rFonts w:ascii="Noto Sans Symbols" w:eastAsia="Noto Sans Symbols" w:hAnsi="Noto Sans Symbols" w:cs="Noto Sans Symbols"/>
      </w:rPr>
    </w:lvl>
    <w:lvl w:ilvl="6">
      <w:start w:val="1"/>
      <w:numFmt w:val="bullet"/>
      <w:lvlText w:val="●"/>
      <w:lvlJc w:val="left"/>
      <w:pPr>
        <w:ind w:left="6220" w:hanging="360"/>
      </w:pPr>
      <w:rPr>
        <w:rFonts w:ascii="Noto Sans Symbols" w:eastAsia="Noto Sans Symbols" w:hAnsi="Noto Sans Symbols" w:cs="Noto Sans Symbols"/>
      </w:rPr>
    </w:lvl>
    <w:lvl w:ilvl="7">
      <w:start w:val="1"/>
      <w:numFmt w:val="bullet"/>
      <w:lvlText w:val="o"/>
      <w:lvlJc w:val="left"/>
      <w:pPr>
        <w:ind w:left="6940" w:hanging="360"/>
      </w:pPr>
      <w:rPr>
        <w:rFonts w:ascii="Courier New" w:eastAsia="Courier New" w:hAnsi="Courier New" w:cs="Courier New"/>
      </w:rPr>
    </w:lvl>
    <w:lvl w:ilvl="8">
      <w:start w:val="1"/>
      <w:numFmt w:val="bullet"/>
      <w:lvlText w:val="▪"/>
      <w:lvlJc w:val="left"/>
      <w:pPr>
        <w:ind w:left="7660" w:hanging="360"/>
      </w:pPr>
      <w:rPr>
        <w:rFonts w:ascii="Noto Sans Symbols" w:eastAsia="Noto Sans Symbols" w:hAnsi="Noto Sans Symbols" w:cs="Noto Sans Symbols"/>
      </w:rPr>
    </w:lvl>
  </w:abstractNum>
  <w:abstractNum w:abstractNumId="5" w15:restartNumberingAfterBreak="0">
    <w:nsid w:val="48885A38"/>
    <w:multiLevelType w:val="multilevel"/>
    <w:tmpl w:val="D23609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6C32FD1"/>
    <w:multiLevelType w:val="multilevel"/>
    <w:tmpl w:val="3A4CF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96949AC"/>
    <w:multiLevelType w:val="multilevel"/>
    <w:tmpl w:val="FF0E82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F1A11F1"/>
    <w:multiLevelType w:val="multilevel"/>
    <w:tmpl w:val="176E3456"/>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9" w15:restartNumberingAfterBreak="0">
    <w:nsid w:val="744F5AE8"/>
    <w:multiLevelType w:val="multilevel"/>
    <w:tmpl w:val="664830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799E04BA"/>
    <w:multiLevelType w:val="multilevel"/>
    <w:tmpl w:val="1A022F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E8627E8"/>
    <w:multiLevelType w:val="multilevel"/>
    <w:tmpl w:val="5E0E9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5"/>
  </w:num>
  <w:num w:numId="3">
    <w:abstractNumId w:val="7"/>
  </w:num>
  <w:num w:numId="4">
    <w:abstractNumId w:val="6"/>
  </w:num>
  <w:num w:numId="5">
    <w:abstractNumId w:val="2"/>
  </w:num>
  <w:num w:numId="6">
    <w:abstractNumId w:val="10"/>
  </w:num>
  <w:num w:numId="7">
    <w:abstractNumId w:val="4"/>
  </w:num>
  <w:num w:numId="8">
    <w:abstractNumId w:val="9"/>
  </w:num>
  <w:num w:numId="9">
    <w:abstractNumId w:val="11"/>
  </w:num>
  <w:num w:numId="10">
    <w:abstractNumId w:val="8"/>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DE9"/>
    <w:rsid w:val="00286B69"/>
    <w:rsid w:val="00620676"/>
    <w:rsid w:val="00627525"/>
    <w:rsid w:val="009813A9"/>
    <w:rsid w:val="00BE0466"/>
    <w:rsid w:val="00CE46D5"/>
    <w:rsid w:val="00F26DE9"/>
    <w:rsid w:val="00F84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F3B3F"/>
  <w15:docId w15:val="{53E7F541-C7E0-4CF5-B0AC-1906E813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spacing w:before="54"/>
      <w:ind w:left="2474" w:right="2852" w:hanging="2474"/>
      <w:jc w:val="center"/>
      <w:outlineLvl w:val="0"/>
    </w:pPr>
    <w:rPr>
      <w:rFonts w:ascii="Georgia" w:eastAsia="Georgia" w:hAnsi="Georgia" w:cs="Georgia"/>
      <w:b/>
      <w:i/>
      <w:color w:val="000000"/>
      <w:sz w:val="50"/>
      <w:szCs w:val="50"/>
    </w:rPr>
  </w:style>
  <w:style w:type="paragraph" w:styleId="Heading2">
    <w:name w:val="heading 2"/>
    <w:basedOn w:val="Normal"/>
    <w:next w:val="Normal"/>
    <w:uiPriority w:val="9"/>
    <w:semiHidden/>
    <w:unhideWhenUsed/>
    <w:qFormat/>
    <w:pPr>
      <w:pBdr>
        <w:top w:val="nil"/>
        <w:left w:val="nil"/>
        <w:bottom w:val="nil"/>
        <w:right w:val="nil"/>
        <w:between w:val="nil"/>
      </w:pBdr>
      <w:spacing w:line="274" w:lineRule="auto"/>
      <w:ind w:left="460" w:hanging="460"/>
      <w:outlineLvl w:val="1"/>
    </w:pPr>
    <w:rPr>
      <w:b/>
      <w:color w:val="000000"/>
      <w:sz w:val="24"/>
      <w:szCs w:val="24"/>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customStyle="1" w:styleId="normal0">
    <w:name w:val="normal_0"/>
  </w:style>
  <w:style w:type="table" w:customStyle="1" w:styleId="TableNormal00">
    <w:name w:val="Table Normal_0"/>
    <w:tblPr>
      <w:tblCellMar>
        <w:top w:w="0" w:type="dxa"/>
        <w:left w:w="0" w:type="dxa"/>
        <w:bottom w:w="0" w:type="dxa"/>
        <w:right w:w="0" w:type="dxa"/>
      </w:tblCellMar>
    </w:tblPr>
  </w:style>
  <w:style w:type="paragraph" w:customStyle="1" w:styleId="Heading10">
    <w:name w:val="Heading 1_0"/>
    <w:basedOn w:val="Normal00"/>
    <w:next w:val="Normal00"/>
    <w:pPr>
      <w:spacing w:before="54"/>
      <w:ind w:left="2474" w:right="2852"/>
      <w:jc w:val="center"/>
    </w:pPr>
    <w:rPr>
      <w:rFonts w:ascii="Georgia" w:eastAsia="Georgia" w:hAnsi="Georgia" w:cs="Georgia"/>
      <w:b/>
      <w:i/>
      <w:sz w:val="50"/>
      <w:szCs w:val="50"/>
    </w:rPr>
  </w:style>
  <w:style w:type="paragraph" w:customStyle="1" w:styleId="Heading20">
    <w:name w:val="Heading 2_0"/>
    <w:basedOn w:val="Normal00"/>
    <w:next w:val="Normal00"/>
    <w:pPr>
      <w:spacing w:line="274" w:lineRule="auto"/>
      <w:ind w:left="460"/>
    </w:pPr>
    <w:rPr>
      <w:b/>
      <w:sz w:val="24"/>
      <w:szCs w:val="24"/>
    </w:rPr>
  </w:style>
  <w:style w:type="paragraph" w:customStyle="1" w:styleId="Heading30">
    <w:name w:val="Heading 3_0"/>
    <w:basedOn w:val="Normal00"/>
    <w:next w:val="Normal00"/>
    <w:pPr>
      <w:keepNext/>
      <w:keepLines/>
      <w:spacing w:before="280" w:after="80"/>
    </w:pPr>
    <w:rPr>
      <w:b/>
      <w:sz w:val="28"/>
      <w:szCs w:val="28"/>
    </w:rPr>
  </w:style>
  <w:style w:type="paragraph" w:customStyle="1" w:styleId="Heading40">
    <w:name w:val="Heading 4_0"/>
    <w:basedOn w:val="Normal00"/>
    <w:next w:val="Normal00"/>
    <w:pPr>
      <w:keepNext/>
      <w:keepLines/>
      <w:spacing w:before="240" w:after="40"/>
    </w:pPr>
    <w:rPr>
      <w:b/>
      <w:sz w:val="24"/>
      <w:szCs w:val="24"/>
    </w:rPr>
  </w:style>
  <w:style w:type="paragraph" w:customStyle="1" w:styleId="Heading50">
    <w:name w:val="Heading 5_0"/>
    <w:basedOn w:val="Normal00"/>
    <w:next w:val="Normal00"/>
    <w:pPr>
      <w:keepNext/>
      <w:keepLines/>
      <w:spacing w:before="220" w:after="40"/>
    </w:pPr>
    <w:rPr>
      <w:b/>
    </w:rPr>
  </w:style>
  <w:style w:type="paragraph" w:customStyle="1" w:styleId="Heading60">
    <w:name w:val="Heading 6_0"/>
    <w:basedOn w:val="Normal00"/>
    <w:next w:val="Normal00"/>
    <w:pPr>
      <w:keepNext/>
      <w:keepLines/>
      <w:spacing w:before="200" w:after="40"/>
    </w:pPr>
    <w:rPr>
      <w:b/>
      <w:sz w:val="20"/>
      <w:szCs w:val="20"/>
    </w:rPr>
  </w:style>
  <w:style w:type="paragraph" w:customStyle="1" w:styleId="Title0">
    <w:name w:val="Title_0"/>
    <w:basedOn w:val="Normal00"/>
    <w:next w:val="Normal00"/>
    <w:pPr>
      <w:keepNext/>
      <w:keepLines/>
      <w:spacing w:before="480" w:after="120"/>
    </w:pPr>
    <w:rPr>
      <w:b/>
      <w:sz w:val="72"/>
      <w:szCs w:val="72"/>
    </w:rPr>
  </w:style>
  <w:style w:type="paragraph" w:customStyle="1" w:styleId="normal1">
    <w:name w:val="normal_1"/>
  </w:style>
  <w:style w:type="table" w:customStyle="1" w:styleId="TableNormal1">
    <w:name w:val="Table Normal_1"/>
    <w:tblPr>
      <w:tblCellMar>
        <w:top w:w="0" w:type="dxa"/>
        <w:left w:w="0" w:type="dxa"/>
        <w:bottom w:w="0" w:type="dxa"/>
        <w:right w:w="0" w:type="dxa"/>
      </w:tblCellMar>
    </w:tblPr>
  </w:style>
  <w:style w:type="paragraph" w:customStyle="1" w:styleId="Heading11">
    <w:name w:val="Heading 1_1"/>
    <w:basedOn w:val="Normal00"/>
    <w:next w:val="Normal00"/>
    <w:pPr>
      <w:spacing w:before="54"/>
      <w:ind w:left="2474" w:right="2852"/>
      <w:jc w:val="center"/>
    </w:pPr>
    <w:rPr>
      <w:rFonts w:ascii="Georgia" w:eastAsia="Georgia" w:hAnsi="Georgia" w:cs="Georgia"/>
      <w:b/>
      <w:i/>
      <w:sz w:val="50"/>
      <w:szCs w:val="50"/>
    </w:rPr>
  </w:style>
  <w:style w:type="paragraph" w:customStyle="1" w:styleId="Heading21">
    <w:name w:val="Heading 2_1"/>
    <w:basedOn w:val="Normal00"/>
    <w:next w:val="Normal00"/>
    <w:pPr>
      <w:spacing w:line="274" w:lineRule="auto"/>
      <w:ind w:left="460"/>
    </w:pPr>
    <w:rPr>
      <w:b/>
      <w:sz w:val="24"/>
      <w:szCs w:val="24"/>
    </w:rPr>
  </w:style>
  <w:style w:type="paragraph" w:customStyle="1" w:styleId="Heading31">
    <w:name w:val="Heading 3_1"/>
    <w:basedOn w:val="Normal00"/>
    <w:next w:val="Normal00"/>
    <w:pPr>
      <w:keepNext/>
      <w:keepLines/>
      <w:spacing w:before="280" w:after="80"/>
    </w:pPr>
    <w:rPr>
      <w:b/>
      <w:sz w:val="28"/>
      <w:szCs w:val="28"/>
    </w:rPr>
  </w:style>
  <w:style w:type="paragraph" w:customStyle="1" w:styleId="Heading41">
    <w:name w:val="Heading 4_1"/>
    <w:basedOn w:val="Normal00"/>
    <w:next w:val="Normal00"/>
    <w:pPr>
      <w:keepNext/>
      <w:keepLines/>
      <w:spacing w:before="240" w:after="40"/>
    </w:pPr>
    <w:rPr>
      <w:b/>
      <w:sz w:val="24"/>
      <w:szCs w:val="24"/>
    </w:rPr>
  </w:style>
  <w:style w:type="paragraph" w:customStyle="1" w:styleId="Heading51">
    <w:name w:val="Heading 5_1"/>
    <w:basedOn w:val="Normal00"/>
    <w:next w:val="Normal00"/>
    <w:pPr>
      <w:keepNext/>
      <w:keepLines/>
      <w:spacing w:before="220" w:after="40"/>
    </w:pPr>
    <w:rPr>
      <w:b/>
    </w:rPr>
  </w:style>
  <w:style w:type="paragraph" w:customStyle="1" w:styleId="Heading61">
    <w:name w:val="Heading 6_1"/>
    <w:basedOn w:val="Normal00"/>
    <w:next w:val="Normal00"/>
    <w:pPr>
      <w:keepNext/>
      <w:keepLines/>
      <w:spacing w:before="200" w:after="40"/>
    </w:pPr>
    <w:rPr>
      <w:b/>
      <w:sz w:val="20"/>
      <w:szCs w:val="20"/>
    </w:rPr>
  </w:style>
  <w:style w:type="paragraph" w:customStyle="1" w:styleId="Title1">
    <w:name w:val="Title_1"/>
    <w:basedOn w:val="Normal00"/>
    <w:next w:val="Normal00"/>
    <w:pPr>
      <w:keepNext/>
      <w:keepLines/>
      <w:spacing w:before="480" w:after="120"/>
    </w:pPr>
    <w:rPr>
      <w:b/>
      <w:sz w:val="72"/>
      <w:szCs w:val="72"/>
    </w:rPr>
  </w:style>
  <w:style w:type="paragraph" w:customStyle="1" w:styleId="Normal00">
    <w:name w:val="Normal_0"/>
    <w:qFormat/>
    <w:pPr>
      <w:autoSpaceDE w:val="0"/>
      <w:autoSpaceDN w:val="0"/>
      <w:adjustRightInd w:val="0"/>
    </w:pPr>
  </w:style>
  <w:style w:type="paragraph" w:customStyle="1" w:styleId="Heading12">
    <w:name w:val="Heading 1_2"/>
    <w:basedOn w:val="Normal00"/>
    <w:next w:val="Normal00"/>
    <w:link w:val="Heading1Char"/>
    <w:uiPriority w:val="9"/>
    <w:qFormat/>
    <w:pPr>
      <w:spacing w:before="54"/>
      <w:ind w:left="2474" w:right="2852"/>
      <w:jc w:val="center"/>
      <w:outlineLvl w:val="0"/>
    </w:pPr>
    <w:rPr>
      <w:rFonts w:ascii="Georgia" w:hAnsi="Georgia" w:cs="Georgia"/>
      <w:b/>
      <w:bCs/>
      <w:i/>
      <w:iCs/>
      <w:sz w:val="50"/>
      <w:szCs w:val="50"/>
    </w:rPr>
  </w:style>
  <w:style w:type="paragraph" w:customStyle="1" w:styleId="Heading22">
    <w:name w:val="Heading 2_2"/>
    <w:basedOn w:val="Normal00"/>
    <w:next w:val="Normal00"/>
    <w:link w:val="Heading2Char"/>
    <w:uiPriority w:val="9"/>
    <w:unhideWhenUsed/>
    <w:qFormat/>
    <w:pPr>
      <w:spacing w:line="274" w:lineRule="exact"/>
      <w:ind w:left="460"/>
      <w:outlineLvl w:val="1"/>
    </w:pPr>
    <w:rPr>
      <w:b/>
      <w:bCs/>
      <w:sz w:val="24"/>
      <w:szCs w:val="24"/>
    </w:rPr>
  </w:style>
  <w:style w:type="paragraph" w:customStyle="1" w:styleId="Heading32">
    <w:name w:val="Heading 3_2"/>
    <w:basedOn w:val="Normal00"/>
    <w:next w:val="Normal00"/>
    <w:uiPriority w:val="9"/>
    <w:semiHidden/>
    <w:unhideWhenUsed/>
    <w:qFormat/>
    <w:pPr>
      <w:keepNext/>
      <w:keepLines/>
      <w:spacing w:before="280" w:after="80"/>
      <w:outlineLvl w:val="2"/>
    </w:pPr>
    <w:rPr>
      <w:b/>
      <w:sz w:val="28"/>
      <w:szCs w:val="28"/>
    </w:rPr>
  </w:style>
  <w:style w:type="paragraph" w:customStyle="1" w:styleId="Heading42">
    <w:name w:val="Heading 4_2"/>
    <w:basedOn w:val="Normal00"/>
    <w:next w:val="Normal00"/>
    <w:uiPriority w:val="9"/>
    <w:semiHidden/>
    <w:unhideWhenUsed/>
    <w:qFormat/>
    <w:pPr>
      <w:keepNext/>
      <w:keepLines/>
      <w:spacing w:before="240" w:after="40"/>
      <w:outlineLvl w:val="3"/>
    </w:pPr>
    <w:rPr>
      <w:b/>
      <w:sz w:val="24"/>
      <w:szCs w:val="24"/>
    </w:rPr>
  </w:style>
  <w:style w:type="paragraph" w:customStyle="1" w:styleId="Heading52">
    <w:name w:val="Heading 5_2"/>
    <w:basedOn w:val="Normal00"/>
    <w:next w:val="Normal00"/>
    <w:uiPriority w:val="9"/>
    <w:semiHidden/>
    <w:unhideWhenUsed/>
    <w:qFormat/>
    <w:pPr>
      <w:keepNext/>
      <w:keepLines/>
      <w:spacing w:before="220" w:after="40"/>
      <w:outlineLvl w:val="4"/>
    </w:pPr>
    <w:rPr>
      <w:b/>
    </w:rPr>
  </w:style>
  <w:style w:type="paragraph" w:customStyle="1" w:styleId="Heading62">
    <w:name w:val="Heading 6_2"/>
    <w:basedOn w:val="Normal00"/>
    <w:next w:val="Normal00"/>
    <w:uiPriority w:val="9"/>
    <w:semiHidden/>
    <w:unhideWhenUsed/>
    <w:qFormat/>
    <w:pPr>
      <w:keepNext/>
      <w:keepLines/>
      <w:spacing w:before="200" w:after="40"/>
      <w:outlineLvl w:val="5"/>
    </w:pPr>
    <w:rPr>
      <w:b/>
      <w:sz w:val="20"/>
      <w:szCs w:val="20"/>
    </w:rPr>
  </w:style>
  <w:style w:type="table" w:customStyle="1" w:styleId="TableNormal2">
    <w:name w:val="Table Normal_2"/>
    <w:uiPriority w:val="99"/>
    <w:semiHidden/>
    <w:unhideWhenUsed/>
    <w:tblPr>
      <w:tblInd w:w="0" w:type="dxa"/>
      <w:tblCellMar>
        <w:top w:w="0" w:type="dxa"/>
        <w:left w:w="108" w:type="dxa"/>
        <w:bottom w:w="0" w:type="dxa"/>
        <w:right w:w="108" w:type="dxa"/>
      </w:tblCellMar>
    </w:tblPr>
  </w:style>
  <w:style w:type="paragraph" w:customStyle="1" w:styleId="Title2">
    <w:name w:val="Title_2"/>
    <w:basedOn w:val="Normal00"/>
    <w:next w:val="Normal00"/>
    <w:uiPriority w:val="10"/>
    <w:qFormat/>
    <w:pPr>
      <w:keepNext/>
      <w:keepLines/>
      <w:spacing w:before="480" w:after="120"/>
    </w:pPr>
    <w:rPr>
      <w:b/>
      <w:sz w:val="72"/>
      <w:szCs w:val="72"/>
    </w:rPr>
  </w:style>
  <w:style w:type="paragraph" w:styleId="BodyText">
    <w:name w:val="Body Text"/>
    <w:basedOn w:val="Normal00"/>
    <w:link w:val="BodyTextChar"/>
    <w:uiPriority w:val="1"/>
    <w:qFormat/>
    <w:rPr>
      <w:sz w:val="24"/>
      <w:szCs w:val="24"/>
    </w:rPr>
  </w:style>
  <w:style w:type="character" w:customStyle="1" w:styleId="BodyTextChar">
    <w:name w:val="Body Text Char"/>
    <w:basedOn w:val="DefaultParagraphFont"/>
    <w:link w:val="BodyText"/>
    <w:uiPriority w:val="99"/>
    <w:rPr>
      <w:rFonts w:ascii="Times New Roman" w:hAnsi="Times New Roman" w:cs="Times New Roman"/>
      <w:sz w:val="22"/>
      <w:szCs w:val="22"/>
    </w:rPr>
  </w:style>
  <w:style w:type="character" w:customStyle="1" w:styleId="Heading1Char">
    <w:name w:val="Heading 1 Char"/>
    <w:basedOn w:val="DefaultParagraphFont"/>
    <w:link w:val="Heading12"/>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2"/>
    <w:uiPriority w:val="9"/>
    <w:semiHidden/>
    <w:rPr>
      <w:rFonts w:asciiTheme="majorHAnsi" w:eastAsiaTheme="majorEastAsia" w:hAnsiTheme="majorHAnsi" w:cstheme="majorBidi"/>
      <w:b/>
      <w:bCs/>
      <w:i/>
      <w:iCs/>
      <w:sz w:val="28"/>
      <w:szCs w:val="28"/>
    </w:rPr>
  </w:style>
  <w:style w:type="paragraph" w:styleId="ListParagraph">
    <w:name w:val="List Paragraph"/>
    <w:basedOn w:val="Normal00"/>
    <w:uiPriority w:val="34"/>
    <w:qFormat/>
    <w:pPr>
      <w:ind w:left="820" w:hanging="360"/>
    </w:pPr>
    <w:rPr>
      <w:sz w:val="24"/>
      <w:szCs w:val="24"/>
    </w:rPr>
  </w:style>
  <w:style w:type="paragraph" w:customStyle="1" w:styleId="TableParagraph">
    <w:name w:val="Table Paragraph"/>
    <w:basedOn w:val="Normal00"/>
    <w:uiPriority w:val="1"/>
    <w:qFormat/>
    <w:rPr>
      <w:sz w:val="24"/>
      <w:szCs w:val="24"/>
    </w:rPr>
  </w:style>
  <w:style w:type="paragraph" w:styleId="Header">
    <w:name w:val="header"/>
    <w:basedOn w:val="Normal00"/>
    <w:link w:val="HeaderChar"/>
    <w:uiPriority w:val="99"/>
    <w:unhideWhenUsed/>
    <w:rsid w:val="003F01A2"/>
    <w:pPr>
      <w:tabs>
        <w:tab w:val="center" w:pos="4680"/>
        <w:tab w:val="right" w:pos="9360"/>
      </w:tabs>
    </w:pPr>
  </w:style>
  <w:style w:type="character" w:customStyle="1" w:styleId="HeaderChar">
    <w:name w:val="Header Char"/>
    <w:basedOn w:val="DefaultParagraphFont"/>
    <w:link w:val="Header"/>
    <w:uiPriority w:val="99"/>
    <w:rsid w:val="003F01A2"/>
    <w:rPr>
      <w:rFonts w:ascii="Times New Roman" w:hAnsi="Times New Roman" w:cs="Times New Roman"/>
      <w:sz w:val="22"/>
      <w:szCs w:val="22"/>
    </w:rPr>
  </w:style>
  <w:style w:type="paragraph" w:styleId="Footer">
    <w:name w:val="footer"/>
    <w:basedOn w:val="Normal00"/>
    <w:link w:val="FooterChar"/>
    <w:uiPriority w:val="99"/>
    <w:unhideWhenUsed/>
    <w:rsid w:val="003F01A2"/>
    <w:pPr>
      <w:tabs>
        <w:tab w:val="center" w:pos="4680"/>
        <w:tab w:val="right" w:pos="9360"/>
      </w:tabs>
    </w:pPr>
  </w:style>
  <w:style w:type="character" w:customStyle="1" w:styleId="FooterChar">
    <w:name w:val="Footer Char"/>
    <w:basedOn w:val="DefaultParagraphFont"/>
    <w:link w:val="Footer"/>
    <w:uiPriority w:val="99"/>
    <w:rsid w:val="003F01A2"/>
    <w:rPr>
      <w:rFonts w:ascii="Times New Roman" w:hAnsi="Times New Roman" w:cs="Times New Roman"/>
      <w:sz w:val="22"/>
      <w:szCs w:val="22"/>
    </w:rPr>
  </w:style>
  <w:style w:type="character" w:styleId="Hyperlink">
    <w:name w:val="Hyperlink"/>
    <w:basedOn w:val="DefaultParagraphFont"/>
    <w:uiPriority w:val="99"/>
    <w:unhideWhenUsed/>
    <w:rsid w:val="008E1375"/>
    <w:rPr>
      <w:color w:val="0563C1" w:themeColor="hyperlink"/>
      <w:u w:val="single"/>
    </w:rPr>
  </w:style>
  <w:style w:type="character" w:customStyle="1" w:styleId="UnresolvedMention1">
    <w:name w:val="Unresolved Mention1"/>
    <w:basedOn w:val="DefaultParagraphFont"/>
    <w:uiPriority w:val="99"/>
    <w:semiHidden/>
    <w:unhideWhenUsed/>
    <w:rsid w:val="008E1375"/>
    <w:rPr>
      <w:color w:val="605E5C"/>
      <w:shd w:val="clear" w:color="auto" w:fill="E1DFDD"/>
    </w:rPr>
  </w:style>
  <w:style w:type="character" w:styleId="FollowedHyperlink">
    <w:name w:val="FollowedHyperlink"/>
    <w:basedOn w:val="DefaultParagraphFont"/>
    <w:uiPriority w:val="99"/>
    <w:semiHidden/>
    <w:unhideWhenUsed/>
    <w:rsid w:val="008E1375"/>
    <w:rPr>
      <w:color w:val="954F72" w:themeColor="followedHyperlink"/>
      <w:u w:val="single"/>
    </w:rPr>
  </w:style>
  <w:style w:type="paragraph" w:customStyle="1" w:styleId="PAheaeer">
    <w:name w:val="PA heaeer"/>
    <w:basedOn w:val="Heading22"/>
    <w:uiPriority w:val="1"/>
    <w:qFormat/>
    <w:rsid w:val="00F8067C"/>
    <w:pPr>
      <w:kinsoku w:val="0"/>
      <w:overflowPunct w:val="0"/>
      <w:spacing w:line="272" w:lineRule="exact"/>
      <w:ind w:left="0"/>
    </w:pPr>
    <w:rPr>
      <w:rFonts w:ascii="Avenir Next" w:hAnsi="Avenir Next"/>
      <w:sz w:val="22"/>
      <w:szCs w:val="22"/>
    </w:rPr>
  </w:style>
  <w:style w:type="character" w:styleId="PageNumber">
    <w:name w:val="page number"/>
    <w:basedOn w:val="DefaultParagraphFont"/>
    <w:uiPriority w:val="99"/>
    <w:semiHidden/>
    <w:unhideWhenUsed/>
    <w:rsid w:val="006C0FC3"/>
  </w:style>
  <w:style w:type="paragraph" w:customStyle="1" w:styleId="Subtitle0">
    <w:name w:val="Subtitle_0"/>
    <w:basedOn w:val="Normal00"/>
    <w:next w:val="Normal00"/>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00"/>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customStyle="1" w:styleId="Subtitle1">
    <w:name w:val="Subtitle_1"/>
    <w:basedOn w:val="Normal00"/>
    <w:next w:val="Normal00"/>
    <w:pPr>
      <w:keepNext/>
      <w:keepLines/>
      <w:spacing w:before="360" w:after="80"/>
    </w:pPr>
    <w:rPr>
      <w:rFonts w:ascii="Georgia" w:eastAsia="Georgia" w:hAnsi="Georgia" w:cs="Georgia"/>
      <w:i/>
      <w:color w:val="666666"/>
      <w:sz w:val="48"/>
      <w:szCs w:val="48"/>
    </w:rPr>
  </w:style>
  <w:style w:type="paragraph" w:customStyle="1" w:styleId="Subtitle2">
    <w:name w:val="Subtitle_2"/>
    <w:basedOn w:val="Normal00"/>
    <w:next w:val="Normal00"/>
    <w:pPr>
      <w:keepNext/>
      <w:keepLines/>
      <w:spacing w:before="360" w:after="80"/>
    </w:pPr>
    <w:rPr>
      <w:rFonts w:ascii="Georgia" w:eastAsia="Georgia" w:hAnsi="Georgia" w:cs="Georgia"/>
      <w:i/>
      <w:color w:val="666666"/>
      <w:sz w:val="48"/>
      <w:szCs w:val="48"/>
    </w:rPr>
  </w:style>
  <w:style w:type="character" w:styleId="Mention">
    <w:name w:val="Mention"/>
    <w:basedOn w:val="DefaultParagraphFont"/>
    <w:uiPriority w:val="99"/>
    <w:unhideWhenUsed/>
    <w:rPr>
      <w:color w:val="2B579A"/>
      <w:shd w:val="clear" w:color="auto" w:fill="E6E6E6"/>
    </w:rPr>
  </w:style>
  <w:style w:type="paragraph" w:styleId="EndnoteText">
    <w:name w:val="endnote text"/>
    <w:basedOn w:val="Normal"/>
    <w:link w:val="EndnoteTextChar"/>
    <w:uiPriority w:val="99"/>
    <w:semiHidden/>
    <w:unhideWhenUsed/>
    <w:rsid w:val="005B18D3"/>
    <w:rPr>
      <w:sz w:val="20"/>
      <w:szCs w:val="20"/>
    </w:rPr>
  </w:style>
  <w:style w:type="character" w:customStyle="1" w:styleId="EndnoteTextChar">
    <w:name w:val="Endnote Text Char"/>
    <w:basedOn w:val="DefaultParagraphFont"/>
    <w:link w:val="EndnoteText"/>
    <w:uiPriority w:val="99"/>
    <w:semiHidden/>
    <w:rsid w:val="005B18D3"/>
    <w:rPr>
      <w:sz w:val="20"/>
      <w:szCs w:val="20"/>
    </w:rPr>
  </w:style>
  <w:style w:type="character" w:styleId="EndnoteReference">
    <w:name w:val="endnote reference"/>
    <w:basedOn w:val="DefaultParagraphFont"/>
    <w:uiPriority w:val="99"/>
    <w:semiHidden/>
    <w:unhideWhenUsed/>
    <w:rsid w:val="005B18D3"/>
    <w:rPr>
      <w:vertAlign w:val="superscript"/>
    </w:rPr>
  </w:style>
  <w:style w:type="character" w:styleId="UnresolvedMention">
    <w:name w:val="Unresolved Mention"/>
    <w:basedOn w:val="DefaultParagraphFont"/>
    <w:uiPriority w:val="99"/>
    <w:semiHidden/>
    <w:unhideWhenUsed/>
    <w:rsid w:val="000F715E"/>
    <w:rPr>
      <w:color w:val="605E5C"/>
      <w:shd w:val="clear" w:color="auto" w:fill="E1DFDD"/>
    </w:rPr>
  </w:style>
  <w:style w:type="paragraph" w:styleId="Revision">
    <w:name w:val="Revision"/>
    <w:hidden/>
    <w:uiPriority w:val="99"/>
    <w:semiHidden/>
    <w:rsid w:val="0062094A"/>
    <w:pPr>
      <w:widowControl/>
    </w:pPr>
  </w:style>
  <w:style w:type="paragraph" w:styleId="NormalWeb">
    <w:name w:val="Normal (Web)"/>
    <w:basedOn w:val="Normal"/>
    <w:uiPriority w:val="99"/>
    <w:unhideWhenUsed/>
    <w:rsid w:val="009C3FA2"/>
    <w:pPr>
      <w:widowControl/>
      <w:spacing w:before="100" w:beforeAutospacing="1" w:after="100" w:afterAutospacing="1"/>
    </w:pPr>
    <w:rPr>
      <w:sz w:val="24"/>
      <w:szCs w:val="24"/>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aeaonline.org/our-work/advocacy-for-pa-education/emerging-advocacy-issues" TargetMode="External"/><Relationship Id="rId18" Type="http://schemas.openxmlformats.org/officeDocument/2006/relationships/hyperlink" Target="https://www.mc.edu/academics/departments/pa/application/files/6717/4671/2277/GPA_on_Admission.png" TargetMode="External"/><Relationship Id="rId26" Type="http://schemas.openxmlformats.org/officeDocument/2006/relationships/hyperlink" Target="https://www.mc.edu/academics/departments/pa/application/files/7717/4671/4701/Faculty_Evaluations.png" TargetMode="External"/><Relationship Id="rId3" Type="http://schemas.openxmlformats.org/officeDocument/2006/relationships/styles" Target="styles.xml"/><Relationship Id="rId21" Type="http://schemas.openxmlformats.org/officeDocument/2006/relationships/hyperlink" Target="https://www.mc.edu/academics/departments/pa/application/files/6617/4671/3682/Educational_Indicators.png" TargetMode="External"/><Relationship Id="rId7" Type="http://schemas.openxmlformats.org/officeDocument/2006/relationships/endnotes" Target="endnotes.xml"/><Relationship Id="rId12" Type="http://schemas.openxmlformats.org/officeDocument/2006/relationships/hyperlink" Target="https://paeaonline.org/our-work/current-issues/core-competencies" TargetMode="External"/><Relationship Id="rId17" Type="http://schemas.openxmlformats.org/officeDocument/2006/relationships/hyperlink" Target="https://paeaonline.org/wp-content/uploads/2024/10/EDI-Forum-one-pager-2024-final.pdf" TargetMode="External"/><Relationship Id="rId25" Type="http://schemas.openxmlformats.org/officeDocument/2006/relationships/hyperlink" Target="https://www.mc.edu/academics/departments/pa/application/files/8017/4671/4574/Preceptor_Evaluation.png" TargetMode="External"/><Relationship Id="rId2" Type="http://schemas.openxmlformats.org/officeDocument/2006/relationships/numbering" Target="numbering.xml"/><Relationship Id="rId16" Type="http://schemas.openxmlformats.org/officeDocument/2006/relationships/hyperlink" Target="https://paea.edcast.com/pathways/diversity-equity-and-inclusion-toolkit" TargetMode="External"/><Relationship Id="rId20" Type="http://schemas.openxmlformats.org/officeDocument/2006/relationships/hyperlink" Target="https://www.mc.edu/academics/departments/pa/application/files/4617/4671/3331/Socioeconomic_Indicators.png" TargetMode="External"/><Relationship Id="rId29" Type="http://schemas.openxmlformats.org/officeDocument/2006/relationships/hyperlink" Target="https://www.mc.edu/academics/departments/pa/academics/curriculu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www.mc.edu/academics/departments/pa/application/files/4117/4671/4533/Student_Self_Evaluation.pn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2.ed.gov/about/offices/list/ocr/know.html" TargetMode="External"/><Relationship Id="rId23" Type="http://schemas.openxmlformats.org/officeDocument/2006/relationships/hyperlink" Target="https://www.mc.edu/academics/departments/pa/application/files/2817/4671/4491/5_Year_PANCE_Pass_Rate.png" TargetMode="External"/><Relationship Id="rId28" Type="http://schemas.openxmlformats.org/officeDocument/2006/relationships/hyperlink" Target="https://paea.edcast.com/channel/preceptor-development" TargetMode="External"/><Relationship Id="rId10" Type="http://schemas.openxmlformats.org/officeDocument/2006/relationships/footer" Target="footer2.xml"/><Relationship Id="rId19" Type="http://schemas.openxmlformats.org/officeDocument/2006/relationships/hyperlink" Target="https://www.mc.edu/academics/departments/pa/application/files/1017/4671/3055/Race_and_Ethnicity_Data.pn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c.edu/academics/departments/pa/students/student-handbook" TargetMode="External"/><Relationship Id="rId22" Type="http://schemas.openxmlformats.org/officeDocument/2006/relationships/hyperlink" Target="https://www.mc.edu/academics/departments/pa/application/files/3117/4671/4313/Graduation_Rate.png" TargetMode="External"/><Relationship Id="rId27" Type="http://schemas.openxmlformats.org/officeDocument/2006/relationships/hyperlink" Target="https://paeaonline.org/how-we-can-help/faculty" TargetMode="Externa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Ke0b30kwaDjKllLKwtGWgCqTxQ==">CgMxLjAyDmguMWJ0MWNyZHBxY21jMg5oLjJ6aXY1cGFiNjl5aTIOaC55dGR6d2FuZDdnYXEyDmgua3l4NjU1bHdkc3ZoMg5oLmV4NjVtazFlNHhueDIOaC5vdTd0cnlsMDA5cWc4AHIhMWdqVk1hRnZIV3dWWHByOUw4TlY1TXpJSTJQZWgtdjN4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15</Pages>
  <Words>5093</Words>
  <Characters>30178</Characters>
  <Application>Microsoft Office Word</Application>
  <DocSecurity>0</DocSecurity>
  <Lines>622</Lines>
  <Paragraphs>269</Paragraphs>
  <ScaleCrop>false</ScaleCrop>
  <HeadingPairs>
    <vt:vector size="2" baseType="variant">
      <vt:variant>
        <vt:lpstr>Title</vt:lpstr>
      </vt:variant>
      <vt:variant>
        <vt:i4>1</vt:i4>
      </vt:variant>
    </vt:vector>
  </HeadingPairs>
  <TitlesOfParts>
    <vt:vector size="1" baseType="lpstr">
      <vt:lpstr/>
    </vt:vector>
  </TitlesOfParts>
  <Company>Mississippi College</Company>
  <LinksUpToDate>false</LinksUpToDate>
  <CharactersWithSpaces>35231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Vucinich</dc:creator>
  <cp:lastModifiedBy>Jade Hayes</cp:lastModifiedBy>
  <cp:revision>5</cp:revision>
  <dcterms:created xsi:type="dcterms:W3CDTF">2023-06-15T20:16:00Z</dcterms:created>
  <dcterms:modified xsi:type="dcterms:W3CDTF">2025-08-18T16:29:00Z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d328c74617031153a56c018b5359f0c85f0d503fdffa37d89bf77f4a9a9c75c4</vt:lpwstr>
  </property>
</Properties>
</file>