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CC0" w:rsidRPr="000C1577" w:rsidRDefault="002A27D9">
      <w:pPr>
        <w:rPr>
          <w:b/>
          <w:sz w:val="32"/>
          <w:u w:val="single"/>
        </w:rPr>
      </w:pPr>
      <w:r w:rsidRPr="000C1577">
        <w:rPr>
          <w:b/>
          <w:sz w:val="32"/>
          <w:u w:val="single"/>
        </w:rPr>
        <w:t>How to Create an FSA ID</w:t>
      </w:r>
    </w:p>
    <w:p w:rsidR="002A27D9" w:rsidRPr="000C1577" w:rsidRDefault="002A27D9" w:rsidP="002A27D9">
      <w:pPr>
        <w:pStyle w:val="ListParagraph"/>
        <w:numPr>
          <w:ilvl w:val="0"/>
          <w:numId w:val="1"/>
        </w:numPr>
        <w:rPr>
          <w:sz w:val="24"/>
        </w:rPr>
      </w:pPr>
      <w:r w:rsidRPr="000C1577">
        <w:rPr>
          <w:sz w:val="24"/>
        </w:rPr>
        <w:t>Go to FSAID.ed.gov</w:t>
      </w:r>
    </w:p>
    <w:p w:rsidR="002A27D9" w:rsidRPr="000C1577" w:rsidRDefault="002A27D9" w:rsidP="002A27D9">
      <w:pPr>
        <w:pStyle w:val="ListParagraph"/>
        <w:numPr>
          <w:ilvl w:val="0"/>
          <w:numId w:val="1"/>
        </w:numPr>
        <w:rPr>
          <w:sz w:val="24"/>
        </w:rPr>
      </w:pPr>
      <w:r w:rsidRPr="000C1577">
        <w:rPr>
          <w:sz w:val="24"/>
        </w:rPr>
        <w:t>Create a username and password, and enter your e-mail address.</w:t>
      </w:r>
    </w:p>
    <w:p w:rsidR="002A27D9" w:rsidRPr="000C1577" w:rsidRDefault="002A27D9" w:rsidP="002A27D9">
      <w:pPr>
        <w:pStyle w:val="ListParagraph"/>
        <w:numPr>
          <w:ilvl w:val="0"/>
          <w:numId w:val="1"/>
        </w:numPr>
        <w:rPr>
          <w:sz w:val="24"/>
        </w:rPr>
      </w:pPr>
      <w:r w:rsidRPr="000C1577">
        <w:rPr>
          <w:sz w:val="24"/>
        </w:rPr>
        <w:t>Enter your personal information and challenge questions and answers.</w:t>
      </w:r>
    </w:p>
    <w:p w:rsidR="002A27D9" w:rsidRPr="000C1577" w:rsidRDefault="002A27D9" w:rsidP="002A27D9">
      <w:pPr>
        <w:pStyle w:val="ListParagraph"/>
        <w:numPr>
          <w:ilvl w:val="0"/>
          <w:numId w:val="1"/>
        </w:numPr>
        <w:rPr>
          <w:sz w:val="24"/>
        </w:rPr>
      </w:pPr>
      <w:r w:rsidRPr="000C1577">
        <w:rPr>
          <w:sz w:val="24"/>
        </w:rPr>
        <w:t>Review your information, and read and accept the terms and conditions.</w:t>
      </w:r>
    </w:p>
    <w:p w:rsidR="002A27D9" w:rsidRPr="000C1577" w:rsidRDefault="002A27D9" w:rsidP="002A27D9">
      <w:pPr>
        <w:pStyle w:val="ListParagraph"/>
        <w:numPr>
          <w:ilvl w:val="0"/>
          <w:numId w:val="1"/>
        </w:numPr>
        <w:rPr>
          <w:sz w:val="24"/>
        </w:rPr>
      </w:pPr>
      <w:r w:rsidRPr="000C1577">
        <w:rPr>
          <w:sz w:val="24"/>
        </w:rPr>
        <w:t xml:space="preserve">Confirm your e-mail address using the secure code, which will be sent to the e-mail address you entered when you created your FSA ID. </w:t>
      </w:r>
    </w:p>
    <w:p w:rsidR="002A27D9" w:rsidRPr="000C1577" w:rsidRDefault="002A27D9" w:rsidP="002A27D9">
      <w:pPr>
        <w:pStyle w:val="ListParagraph"/>
        <w:numPr>
          <w:ilvl w:val="0"/>
          <w:numId w:val="1"/>
        </w:numPr>
        <w:rPr>
          <w:sz w:val="24"/>
        </w:rPr>
      </w:pPr>
      <w:r w:rsidRPr="000C1577">
        <w:rPr>
          <w:sz w:val="24"/>
        </w:rPr>
        <w:t xml:space="preserve">The Social Security Administration will verify your information within 1-3 days and then you will be able to access all federal websites with your new FSA ID. </w:t>
      </w:r>
    </w:p>
    <w:p w:rsidR="002A27D9" w:rsidRPr="000C1577" w:rsidRDefault="002A27D9" w:rsidP="002A27D9">
      <w:pPr>
        <w:pStyle w:val="ListParagraph"/>
        <w:numPr>
          <w:ilvl w:val="0"/>
          <w:numId w:val="1"/>
        </w:numPr>
        <w:rPr>
          <w:sz w:val="24"/>
        </w:rPr>
      </w:pPr>
      <w:r w:rsidRPr="000C1577">
        <w:rPr>
          <w:sz w:val="24"/>
        </w:rPr>
        <w:t>Parents and students must each have their own FSA ID and they must be linked to separate e-mail addresses.</w:t>
      </w:r>
    </w:p>
    <w:p w:rsidR="002A27D9" w:rsidRPr="000C1577" w:rsidRDefault="002A27D9" w:rsidP="002A27D9">
      <w:pPr>
        <w:rPr>
          <w:sz w:val="24"/>
        </w:rPr>
      </w:pPr>
    </w:p>
    <w:p w:rsidR="002A27D9" w:rsidRPr="000C1577" w:rsidRDefault="002A27D9" w:rsidP="002A27D9">
      <w:pPr>
        <w:rPr>
          <w:b/>
          <w:sz w:val="32"/>
          <w:u w:val="single"/>
        </w:rPr>
      </w:pPr>
      <w:r w:rsidRPr="000C1577">
        <w:rPr>
          <w:b/>
          <w:sz w:val="32"/>
          <w:u w:val="single"/>
        </w:rPr>
        <w:t>How to Apply for the FAFSA</w:t>
      </w:r>
    </w:p>
    <w:p w:rsidR="002A27D9" w:rsidRPr="000C1577" w:rsidRDefault="002A27D9" w:rsidP="002A27D9">
      <w:pPr>
        <w:pStyle w:val="ListParagraph"/>
        <w:numPr>
          <w:ilvl w:val="0"/>
          <w:numId w:val="2"/>
        </w:numPr>
        <w:rPr>
          <w:sz w:val="24"/>
        </w:rPr>
      </w:pPr>
      <w:r w:rsidRPr="000C1577">
        <w:rPr>
          <w:sz w:val="24"/>
        </w:rPr>
        <w:t>Go to FAFSA.gov</w:t>
      </w:r>
    </w:p>
    <w:p w:rsidR="002A27D9" w:rsidRPr="000C1577" w:rsidRDefault="002A27D9" w:rsidP="002A27D9">
      <w:pPr>
        <w:pStyle w:val="ListParagraph"/>
        <w:numPr>
          <w:ilvl w:val="0"/>
          <w:numId w:val="2"/>
        </w:numPr>
        <w:rPr>
          <w:sz w:val="24"/>
        </w:rPr>
      </w:pPr>
      <w:r w:rsidRPr="000C1577">
        <w:rPr>
          <w:sz w:val="24"/>
        </w:rPr>
        <w:t>Start a New FASFA (if you are a new student), Login (if you have completed a FAFSA before)</w:t>
      </w:r>
    </w:p>
    <w:p w:rsidR="002A27D9" w:rsidRPr="000C1577" w:rsidRDefault="002A27D9" w:rsidP="002A27D9">
      <w:pPr>
        <w:pStyle w:val="ListParagraph"/>
        <w:rPr>
          <w:sz w:val="24"/>
        </w:rPr>
      </w:pPr>
      <w:r w:rsidRPr="000C1577">
        <w:rPr>
          <w:sz w:val="24"/>
        </w:rPr>
        <w:t xml:space="preserve">*You must have an FSA ID in order </w:t>
      </w:r>
      <w:r w:rsidR="000C6C49" w:rsidRPr="000C1577">
        <w:rPr>
          <w:sz w:val="24"/>
        </w:rPr>
        <w:t xml:space="preserve">to fully complete the process-log in and sign it. </w:t>
      </w:r>
    </w:p>
    <w:p w:rsidR="002A27D9" w:rsidRPr="000C1577" w:rsidRDefault="000C6C49" w:rsidP="002A27D9">
      <w:pPr>
        <w:pStyle w:val="ListParagraph"/>
        <w:numPr>
          <w:ilvl w:val="0"/>
          <w:numId w:val="2"/>
        </w:numPr>
        <w:rPr>
          <w:sz w:val="24"/>
        </w:rPr>
      </w:pPr>
      <w:r w:rsidRPr="000C1577">
        <w:rPr>
          <w:sz w:val="24"/>
        </w:rPr>
        <w:t>Create a Save Key (this just allows you to come back to this same application) Click Next.</w:t>
      </w:r>
    </w:p>
    <w:p w:rsidR="000C6C49" w:rsidRPr="000C1577" w:rsidRDefault="000C6C49" w:rsidP="002A27D9">
      <w:pPr>
        <w:pStyle w:val="ListParagraph"/>
        <w:numPr>
          <w:ilvl w:val="0"/>
          <w:numId w:val="2"/>
        </w:numPr>
        <w:rPr>
          <w:sz w:val="24"/>
        </w:rPr>
      </w:pPr>
      <w:r w:rsidRPr="000C1577">
        <w:rPr>
          <w:sz w:val="24"/>
        </w:rPr>
        <w:t>Additional information is listed. Just Click Next.</w:t>
      </w:r>
      <w:bookmarkStart w:id="0" w:name="_GoBack"/>
      <w:bookmarkEnd w:id="0"/>
    </w:p>
    <w:p w:rsidR="000C6C49" w:rsidRPr="000C1577" w:rsidRDefault="000C6C49" w:rsidP="002A27D9">
      <w:pPr>
        <w:pStyle w:val="ListParagraph"/>
        <w:numPr>
          <w:ilvl w:val="0"/>
          <w:numId w:val="2"/>
        </w:numPr>
        <w:rPr>
          <w:sz w:val="24"/>
        </w:rPr>
      </w:pPr>
      <w:r w:rsidRPr="000C1577">
        <w:rPr>
          <w:sz w:val="24"/>
        </w:rPr>
        <w:t>Enter Student Demographic Information</w:t>
      </w:r>
    </w:p>
    <w:p w:rsidR="000C6C49" w:rsidRPr="000C1577" w:rsidRDefault="000C6C49" w:rsidP="002A27D9">
      <w:pPr>
        <w:pStyle w:val="ListParagraph"/>
        <w:numPr>
          <w:ilvl w:val="0"/>
          <w:numId w:val="2"/>
        </w:numPr>
        <w:rPr>
          <w:sz w:val="24"/>
        </w:rPr>
      </w:pPr>
      <w:r w:rsidRPr="000C1577">
        <w:rPr>
          <w:sz w:val="24"/>
        </w:rPr>
        <w:t xml:space="preserve">Complete Student Eligibility </w:t>
      </w:r>
    </w:p>
    <w:p w:rsidR="000C6C49" w:rsidRPr="000C1577" w:rsidRDefault="000C6C49" w:rsidP="002A27D9">
      <w:pPr>
        <w:pStyle w:val="ListParagraph"/>
        <w:numPr>
          <w:ilvl w:val="0"/>
          <w:numId w:val="2"/>
        </w:numPr>
        <w:rPr>
          <w:sz w:val="24"/>
        </w:rPr>
      </w:pPr>
      <w:r w:rsidRPr="000C1577">
        <w:rPr>
          <w:sz w:val="24"/>
        </w:rPr>
        <w:t>Confirm your High School Information</w:t>
      </w:r>
    </w:p>
    <w:p w:rsidR="000C6C49" w:rsidRPr="000C1577" w:rsidRDefault="000C1577" w:rsidP="002A27D9">
      <w:pPr>
        <w:pStyle w:val="ListParagraph"/>
        <w:numPr>
          <w:ilvl w:val="0"/>
          <w:numId w:val="2"/>
        </w:numPr>
        <w:rPr>
          <w:sz w:val="24"/>
        </w:rPr>
      </w:pPr>
      <w:r w:rsidRPr="000C1577">
        <w:rPr>
          <w:sz w:val="24"/>
        </w:rPr>
        <w:t>Select a School. The School Code for Mississippi College is 002415. You must add it to your list and select a housing option in order to continue. (You may select up to 10 schools)</w:t>
      </w:r>
    </w:p>
    <w:p w:rsidR="000C1577" w:rsidRPr="000C1577" w:rsidRDefault="000C1577" w:rsidP="002A27D9">
      <w:pPr>
        <w:pStyle w:val="ListParagraph"/>
        <w:numPr>
          <w:ilvl w:val="0"/>
          <w:numId w:val="2"/>
        </w:numPr>
        <w:rPr>
          <w:sz w:val="24"/>
        </w:rPr>
      </w:pPr>
      <w:r w:rsidRPr="000C1577">
        <w:rPr>
          <w:sz w:val="24"/>
        </w:rPr>
        <w:t>Complete Dependency Determination (These are based on the student information. If you are a Parent filling the FAFSA out for your student, please read the question from the student perspective)</w:t>
      </w:r>
    </w:p>
    <w:p w:rsidR="000C1577" w:rsidRPr="000C1577" w:rsidRDefault="000C1577" w:rsidP="002A27D9">
      <w:pPr>
        <w:pStyle w:val="ListParagraph"/>
        <w:numPr>
          <w:ilvl w:val="0"/>
          <w:numId w:val="2"/>
        </w:numPr>
        <w:rPr>
          <w:sz w:val="24"/>
        </w:rPr>
      </w:pPr>
      <w:r w:rsidRPr="000C1577">
        <w:rPr>
          <w:sz w:val="24"/>
        </w:rPr>
        <w:t xml:space="preserve">Complete Parent Demographic Information </w:t>
      </w:r>
    </w:p>
    <w:p w:rsidR="000C1577" w:rsidRPr="000C1577" w:rsidRDefault="000C1577" w:rsidP="000C1577">
      <w:pPr>
        <w:pStyle w:val="ListParagraph"/>
        <w:numPr>
          <w:ilvl w:val="0"/>
          <w:numId w:val="2"/>
        </w:numPr>
        <w:rPr>
          <w:sz w:val="24"/>
        </w:rPr>
      </w:pPr>
      <w:r w:rsidRPr="000C1577">
        <w:rPr>
          <w:sz w:val="24"/>
        </w:rPr>
        <w:t xml:space="preserve">Parent Tax Information </w:t>
      </w:r>
      <w:r w:rsidRPr="000C1577">
        <w:rPr>
          <w:sz w:val="24"/>
        </w:rPr>
        <w:t>(If you will file taxes, it is best to wait until your taxes are filed to complete this section and link your tax information using the IRS Data Retrieval Process. However, you can use estimates from the previous year if you wish to do so)</w:t>
      </w:r>
    </w:p>
    <w:p w:rsidR="000C1577" w:rsidRPr="000C1577" w:rsidRDefault="000C1577" w:rsidP="002A27D9">
      <w:pPr>
        <w:pStyle w:val="ListParagraph"/>
        <w:numPr>
          <w:ilvl w:val="0"/>
          <w:numId w:val="2"/>
        </w:numPr>
        <w:rPr>
          <w:sz w:val="24"/>
        </w:rPr>
      </w:pPr>
      <w:r w:rsidRPr="000C1577">
        <w:rPr>
          <w:sz w:val="24"/>
        </w:rPr>
        <w:t>Student Tax information (If you will file taxes, it is best to wait until your taxes are filed to complete this section and link your tax information using the IRS Data Retrieval Process. However, you can use estimates from the previous year if you wish to do so)</w:t>
      </w:r>
    </w:p>
    <w:p w:rsidR="000C1577" w:rsidRPr="000C1577" w:rsidRDefault="000C1577" w:rsidP="002A27D9">
      <w:pPr>
        <w:pStyle w:val="ListParagraph"/>
        <w:numPr>
          <w:ilvl w:val="0"/>
          <w:numId w:val="2"/>
        </w:numPr>
        <w:rPr>
          <w:sz w:val="24"/>
        </w:rPr>
      </w:pPr>
      <w:r w:rsidRPr="000C1577">
        <w:rPr>
          <w:sz w:val="24"/>
        </w:rPr>
        <w:t>Sign and Submit-You and your Parent must sign the FAFSA using your FSA ID. You will be shown a confirmation page and emailed a confirmation page to let you know you successfully completed your FAFSA.</w:t>
      </w:r>
    </w:p>
    <w:p w:rsidR="000C1577" w:rsidRPr="000C1577" w:rsidRDefault="000C1577" w:rsidP="002A27D9">
      <w:pPr>
        <w:pStyle w:val="ListParagraph"/>
        <w:numPr>
          <w:ilvl w:val="0"/>
          <w:numId w:val="2"/>
        </w:numPr>
        <w:rPr>
          <w:sz w:val="24"/>
        </w:rPr>
      </w:pPr>
      <w:r w:rsidRPr="000C1577">
        <w:rPr>
          <w:sz w:val="24"/>
        </w:rPr>
        <w:t>It will take 3-5 Business days for Mississippi College to receive your FAFSA.</w:t>
      </w:r>
    </w:p>
    <w:sectPr w:rsidR="000C1577" w:rsidRPr="000C1577" w:rsidSect="000C157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676" w:rsidRDefault="00170676" w:rsidP="00841218">
      <w:pPr>
        <w:spacing w:after="0" w:line="240" w:lineRule="auto"/>
      </w:pPr>
      <w:r>
        <w:separator/>
      </w:r>
    </w:p>
  </w:endnote>
  <w:endnote w:type="continuationSeparator" w:id="0">
    <w:p w:rsidR="00170676" w:rsidRDefault="00170676" w:rsidP="0084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18" w:rsidRDefault="008412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18" w:rsidRDefault="008412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18" w:rsidRDefault="00841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676" w:rsidRDefault="00170676" w:rsidP="00841218">
      <w:pPr>
        <w:spacing w:after="0" w:line="240" w:lineRule="auto"/>
      </w:pPr>
      <w:r>
        <w:separator/>
      </w:r>
    </w:p>
  </w:footnote>
  <w:footnote w:type="continuationSeparator" w:id="0">
    <w:p w:rsidR="00170676" w:rsidRDefault="00170676" w:rsidP="00841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18" w:rsidRDefault="00841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18" w:rsidRDefault="008412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18" w:rsidRDefault="00841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341EC"/>
    <w:multiLevelType w:val="hybridMultilevel"/>
    <w:tmpl w:val="66DA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B3CAA"/>
    <w:multiLevelType w:val="hybridMultilevel"/>
    <w:tmpl w:val="F238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D9"/>
    <w:rsid w:val="000C1577"/>
    <w:rsid w:val="000C6C49"/>
    <w:rsid w:val="00170676"/>
    <w:rsid w:val="002A27D9"/>
    <w:rsid w:val="005042FE"/>
    <w:rsid w:val="008056E1"/>
    <w:rsid w:val="00841218"/>
    <w:rsid w:val="00D116A4"/>
    <w:rsid w:val="00DF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86645-B05F-4292-8E7C-C2D4B757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218"/>
  </w:style>
  <w:style w:type="paragraph" w:styleId="Footer">
    <w:name w:val="footer"/>
    <w:basedOn w:val="Normal"/>
    <w:link w:val="FooterChar"/>
    <w:uiPriority w:val="99"/>
    <w:unhideWhenUsed/>
    <w:rsid w:val="00841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218"/>
  </w:style>
  <w:style w:type="paragraph" w:styleId="ListParagraph">
    <w:name w:val="List Paragraph"/>
    <w:basedOn w:val="Normal"/>
    <w:uiPriority w:val="34"/>
    <w:qFormat/>
    <w:rsid w:val="002A27D9"/>
    <w:pPr>
      <w:ind w:left="720"/>
      <w:contextualSpacing/>
    </w:pPr>
  </w:style>
  <w:style w:type="paragraph" w:styleId="BalloonText">
    <w:name w:val="Balloon Text"/>
    <w:basedOn w:val="Normal"/>
    <w:link w:val="BalloonTextChar"/>
    <w:uiPriority w:val="99"/>
    <w:semiHidden/>
    <w:unhideWhenUsed/>
    <w:rsid w:val="000C1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K. Kinsey</dc:creator>
  <cp:keywords/>
  <dc:description/>
  <cp:lastModifiedBy>Brittany K. Kinsey</cp:lastModifiedBy>
  <cp:revision>1</cp:revision>
  <cp:lastPrinted>2016-02-08T16:23:00Z</cp:lastPrinted>
  <dcterms:created xsi:type="dcterms:W3CDTF">2016-02-08T15:53:00Z</dcterms:created>
  <dcterms:modified xsi:type="dcterms:W3CDTF">2016-02-08T16:39:00Z</dcterms:modified>
</cp:coreProperties>
</file>